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DD9" w:rsidRPr="00A04BEC" w:rsidRDefault="00A24DD9" w:rsidP="00A24DD9">
      <w:pPr>
        <w:pStyle w:val="Centered"/>
        <w:ind w:right="-568"/>
        <w:rPr>
          <w:rFonts w:asciiTheme="majorHAnsi" w:hAnsiTheme="majorHAnsi" w:cs="Arial"/>
          <w:sz w:val="20"/>
          <w:szCs w:val="20"/>
        </w:rPr>
      </w:pPr>
      <w:r w:rsidRPr="00A04BEC">
        <w:rPr>
          <w:rFonts w:asciiTheme="majorHAnsi" w:hAnsiTheme="majorHAnsi" w:cs="Arial"/>
          <w:sz w:val="20"/>
          <w:szCs w:val="20"/>
        </w:rPr>
        <w:t>AVISO DE LICITAÇÃO</w:t>
      </w:r>
    </w:p>
    <w:p w:rsidR="00A24DD9" w:rsidRPr="00A04BEC" w:rsidRDefault="00A24DD9" w:rsidP="00A24DD9">
      <w:pPr>
        <w:pStyle w:val="Centered"/>
        <w:ind w:right="-568"/>
        <w:rPr>
          <w:rFonts w:asciiTheme="majorHAnsi" w:hAnsiTheme="majorHAnsi" w:cs="Arial"/>
          <w:sz w:val="20"/>
          <w:szCs w:val="20"/>
        </w:rPr>
      </w:pPr>
    </w:p>
    <w:p w:rsidR="00A24DD9" w:rsidRPr="00A04BEC" w:rsidRDefault="00A24DD9" w:rsidP="00A24DD9">
      <w:pPr>
        <w:pStyle w:val="Centered"/>
        <w:ind w:right="-568"/>
        <w:rPr>
          <w:rFonts w:asciiTheme="majorHAnsi" w:hAnsiTheme="majorHAnsi" w:cs="Arial"/>
          <w:sz w:val="20"/>
          <w:szCs w:val="20"/>
        </w:rPr>
      </w:pPr>
      <w:r w:rsidRPr="00A04BEC">
        <w:rPr>
          <w:rFonts w:asciiTheme="majorHAnsi" w:hAnsiTheme="majorHAnsi" w:cs="Arial"/>
          <w:sz w:val="20"/>
          <w:szCs w:val="20"/>
        </w:rPr>
        <w:t xml:space="preserve">EDITAL DE </w:t>
      </w:r>
      <w:r w:rsidR="00A24E19" w:rsidRPr="00A04BEC">
        <w:rPr>
          <w:rFonts w:asciiTheme="majorHAnsi" w:hAnsiTheme="majorHAnsi" w:cs="Arial"/>
          <w:sz w:val="20"/>
          <w:szCs w:val="20"/>
        </w:rPr>
        <w:t>PREGÃO PRESENCIAL</w:t>
      </w:r>
      <w:r w:rsidR="00371E24" w:rsidRPr="00A04BEC">
        <w:rPr>
          <w:rFonts w:asciiTheme="majorHAnsi" w:hAnsiTheme="majorHAnsi" w:cs="Arial"/>
          <w:sz w:val="20"/>
          <w:szCs w:val="20"/>
        </w:rPr>
        <w:t xml:space="preserve"> n</w:t>
      </w:r>
      <w:r w:rsidRPr="00A04BEC">
        <w:rPr>
          <w:rFonts w:asciiTheme="majorHAnsi" w:hAnsiTheme="majorHAnsi" w:cs="Arial"/>
          <w:sz w:val="20"/>
          <w:szCs w:val="20"/>
        </w:rPr>
        <w:t>º</w:t>
      </w:r>
      <w:r w:rsidR="00E569D9" w:rsidRPr="00A04BEC">
        <w:rPr>
          <w:rFonts w:asciiTheme="majorHAnsi" w:hAnsiTheme="majorHAnsi" w:cs="Arial"/>
          <w:sz w:val="20"/>
          <w:szCs w:val="20"/>
        </w:rPr>
        <w:t xml:space="preserve"> </w:t>
      </w:r>
      <w:r w:rsidR="00274BB5">
        <w:rPr>
          <w:rFonts w:asciiTheme="majorHAnsi" w:hAnsiTheme="majorHAnsi" w:cs="Arial"/>
          <w:sz w:val="20"/>
          <w:szCs w:val="20"/>
        </w:rPr>
        <w:t>3</w:t>
      </w:r>
      <w:r w:rsidR="00E637B9">
        <w:rPr>
          <w:rFonts w:asciiTheme="majorHAnsi" w:hAnsiTheme="majorHAnsi" w:cs="Arial"/>
          <w:sz w:val="20"/>
          <w:szCs w:val="20"/>
        </w:rPr>
        <w:t>2</w:t>
      </w:r>
      <w:r w:rsidR="00DB0EAF">
        <w:rPr>
          <w:rFonts w:asciiTheme="majorHAnsi" w:hAnsiTheme="majorHAnsi" w:cs="Arial"/>
          <w:sz w:val="20"/>
          <w:szCs w:val="20"/>
        </w:rPr>
        <w:t>/2022</w:t>
      </w:r>
    </w:p>
    <w:p w:rsidR="00A24DD9" w:rsidRPr="00A04BEC" w:rsidRDefault="00A24DD9" w:rsidP="00A24DD9">
      <w:pPr>
        <w:pStyle w:val="Centered"/>
        <w:ind w:right="-568"/>
        <w:rPr>
          <w:rFonts w:asciiTheme="majorHAnsi" w:hAnsiTheme="majorHAnsi" w:cs="Arial"/>
          <w:sz w:val="20"/>
          <w:szCs w:val="20"/>
        </w:rPr>
      </w:pPr>
    </w:p>
    <w:p w:rsidR="007B3A5D" w:rsidRPr="007B2C4D" w:rsidRDefault="00A24DD9" w:rsidP="007B2C4D">
      <w:pPr>
        <w:pStyle w:val="ParagraphStyle"/>
        <w:jc w:val="both"/>
        <w:rPr>
          <w:rFonts w:ascii="Cambria" w:hAnsi="Cambria"/>
          <w:b/>
          <w:bCs/>
          <w:sz w:val="20"/>
          <w:szCs w:val="20"/>
        </w:rPr>
      </w:pPr>
      <w:r w:rsidRPr="00A04BEC">
        <w:rPr>
          <w:rFonts w:asciiTheme="majorHAnsi" w:hAnsiTheme="majorHAnsi"/>
          <w:sz w:val="20"/>
          <w:szCs w:val="20"/>
        </w:rPr>
        <w:t xml:space="preserve">A PREFEITURA MUNICIPAL DE CAFEARA - PR, torna público, que fará realizar licitação na Modalidade </w:t>
      </w:r>
      <w:r w:rsidR="00A24E19" w:rsidRPr="00A04BEC">
        <w:rPr>
          <w:rFonts w:asciiTheme="majorHAnsi" w:hAnsiTheme="majorHAnsi"/>
          <w:sz w:val="20"/>
          <w:szCs w:val="20"/>
        </w:rPr>
        <w:t>Pregão Presencial</w:t>
      </w:r>
      <w:r w:rsidR="00B2213F" w:rsidRPr="00A04BEC">
        <w:rPr>
          <w:rFonts w:asciiTheme="majorHAnsi" w:hAnsiTheme="majorHAnsi"/>
          <w:sz w:val="20"/>
          <w:szCs w:val="20"/>
        </w:rPr>
        <w:t>,</w:t>
      </w:r>
      <w:r w:rsidRPr="00A04BEC">
        <w:rPr>
          <w:rFonts w:asciiTheme="majorHAnsi" w:hAnsiTheme="majorHAnsi"/>
          <w:sz w:val="20"/>
          <w:szCs w:val="20"/>
        </w:rPr>
        <w:t xml:space="preserve"> Tipo </w:t>
      </w:r>
      <w:r w:rsidR="00DB0EAF">
        <w:rPr>
          <w:rFonts w:asciiTheme="majorHAnsi" w:hAnsiTheme="majorHAnsi"/>
          <w:b/>
          <w:sz w:val="20"/>
          <w:szCs w:val="20"/>
        </w:rPr>
        <w:t xml:space="preserve">menor valor por item, </w:t>
      </w:r>
      <w:r w:rsidRPr="00A04BEC">
        <w:rPr>
          <w:rFonts w:asciiTheme="majorHAnsi" w:hAnsiTheme="majorHAnsi"/>
          <w:sz w:val="20"/>
          <w:szCs w:val="20"/>
        </w:rPr>
        <w:t>par</w:t>
      </w:r>
      <w:r w:rsidR="00E659F8">
        <w:rPr>
          <w:rFonts w:asciiTheme="majorHAnsi" w:hAnsiTheme="majorHAnsi"/>
          <w:sz w:val="20"/>
          <w:szCs w:val="20"/>
        </w:rPr>
        <w:t>a</w:t>
      </w:r>
      <w:r w:rsidR="004B5487" w:rsidRPr="004B5487">
        <w:rPr>
          <w:rFonts w:ascii="Cambria" w:hAnsi="Cambria" w:cs="Arial"/>
          <w:bCs/>
          <w:sz w:val="20"/>
          <w:szCs w:val="20"/>
        </w:rPr>
        <w:t xml:space="preserve"> </w:t>
      </w:r>
      <w:r w:rsidR="00E637B9" w:rsidRPr="00E637B9">
        <w:rPr>
          <w:rFonts w:ascii="Cambria" w:hAnsi="Cambria"/>
          <w:b/>
          <w:bCs/>
          <w:sz w:val="20"/>
          <w:szCs w:val="20"/>
          <w:lang w:val="pt-PT"/>
        </w:rPr>
        <w:t>Contratação de empresa especializada para prestação de serviços de gerenciamento, administração, emissão e fornecimento de documentos de legitimação na forma de cartão eletrônico, magnético ou de tecnologia similar, com previsão de 100 (cem) cartões por mês, totalizando 1200 (um mil, duzentos) cartões por ano, para atendimento ao Programa Municipal de Benefício Eventual Cartão Alimentação, com um crédito de R$ 400,00 (quatrocentos reais) por unidade de cartão, através da Secretaria de Assistência Social</w:t>
      </w:r>
      <w:proofErr w:type="gramStart"/>
      <w:r w:rsidR="00E637B9" w:rsidRPr="00E637B9">
        <w:rPr>
          <w:rFonts w:ascii="Cambria" w:hAnsi="Cambria"/>
          <w:b/>
          <w:bCs/>
          <w:sz w:val="20"/>
          <w:szCs w:val="20"/>
          <w:lang w:val="pt-PT"/>
        </w:rPr>
        <w:t xml:space="preserve">  </w:t>
      </w:r>
      <w:proofErr w:type="gramEnd"/>
      <w:r w:rsidR="00E637B9" w:rsidRPr="00E637B9">
        <w:rPr>
          <w:rFonts w:ascii="Cambria" w:hAnsi="Cambria"/>
          <w:b/>
          <w:bCs/>
          <w:sz w:val="20"/>
          <w:szCs w:val="20"/>
          <w:lang w:val="pt-PT"/>
        </w:rPr>
        <w:t>e conforme especificações constantes do Anexo I, deste Edital</w:t>
      </w:r>
      <w:r w:rsidR="00625549">
        <w:rPr>
          <w:rFonts w:asciiTheme="majorHAnsi" w:hAnsiTheme="majorHAnsi"/>
          <w:bCs/>
          <w:sz w:val="20"/>
          <w:szCs w:val="20"/>
        </w:rPr>
        <w:t xml:space="preserve">, </w:t>
      </w:r>
      <w:r w:rsidR="00F63FF1" w:rsidRPr="00A04BEC">
        <w:rPr>
          <w:rFonts w:asciiTheme="majorHAnsi" w:hAnsiTheme="majorHAnsi"/>
          <w:sz w:val="20"/>
          <w:szCs w:val="20"/>
        </w:rPr>
        <w:t>com abertura</w:t>
      </w:r>
      <w:r w:rsidR="00F370B3" w:rsidRPr="00A04BEC">
        <w:rPr>
          <w:rFonts w:asciiTheme="majorHAnsi" w:hAnsiTheme="majorHAnsi"/>
          <w:sz w:val="20"/>
          <w:szCs w:val="20"/>
        </w:rPr>
        <w:t xml:space="preserve"> no dia </w:t>
      </w:r>
      <w:r w:rsidR="0073707E">
        <w:rPr>
          <w:rFonts w:asciiTheme="majorHAnsi" w:hAnsiTheme="majorHAnsi"/>
          <w:sz w:val="20"/>
          <w:szCs w:val="20"/>
        </w:rPr>
        <w:t>0</w:t>
      </w:r>
      <w:r w:rsidR="00E637B9">
        <w:rPr>
          <w:rFonts w:asciiTheme="majorHAnsi" w:hAnsiTheme="majorHAnsi"/>
          <w:sz w:val="20"/>
          <w:szCs w:val="20"/>
        </w:rPr>
        <w:t>8</w:t>
      </w:r>
      <w:r w:rsidR="0073707E">
        <w:rPr>
          <w:rFonts w:asciiTheme="majorHAnsi" w:hAnsiTheme="majorHAnsi"/>
          <w:sz w:val="20"/>
          <w:szCs w:val="20"/>
        </w:rPr>
        <w:t>/07</w:t>
      </w:r>
      <w:r w:rsidR="00274BB5">
        <w:rPr>
          <w:rFonts w:asciiTheme="majorHAnsi" w:hAnsiTheme="majorHAnsi"/>
          <w:sz w:val="20"/>
          <w:szCs w:val="20"/>
        </w:rPr>
        <w:t>/</w:t>
      </w:r>
      <w:r w:rsidR="007B2C4D">
        <w:rPr>
          <w:rFonts w:asciiTheme="majorHAnsi" w:hAnsiTheme="majorHAnsi"/>
          <w:sz w:val="20"/>
          <w:szCs w:val="20"/>
        </w:rPr>
        <w:t>2022</w:t>
      </w:r>
      <w:r w:rsidR="00895608" w:rsidRPr="00A04BEC">
        <w:rPr>
          <w:rFonts w:asciiTheme="majorHAnsi" w:hAnsiTheme="majorHAnsi"/>
          <w:sz w:val="20"/>
          <w:szCs w:val="20"/>
        </w:rPr>
        <w:t xml:space="preserve">, às </w:t>
      </w:r>
      <w:r w:rsidR="007B2C4D">
        <w:rPr>
          <w:rFonts w:asciiTheme="majorHAnsi" w:hAnsiTheme="majorHAnsi"/>
          <w:sz w:val="20"/>
          <w:szCs w:val="20"/>
        </w:rPr>
        <w:t>09</w:t>
      </w:r>
      <w:r w:rsidRPr="00A04BEC">
        <w:rPr>
          <w:rFonts w:asciiTheme="majorHAnsi" w:hAnsiTheme="majorHAnsi"/>
          <w:sz w:val="20"/>
          <w:szCs w:val="20"/>
        </w:rPr>
        <w:t>h</w:t>
      </w:r>
      <w:r w:rsidR="00071D6E" w:rsidRPr="00A04BEC">
        <w:rPr>
          <w:rFonts w:asciiTheme="majorHAnsi" w:hAnsiTheme="majorHAnsi"/>
          <w:sz w:val="20"/>
          <w:szCs w:val="20"/>
        </w:rPr>
        <w:t>0</w:t>
      </w:r>
      <w:r w:rsidRPr="00A04BEC">
        <w:rPr>
          <w:rFonts w:asciiTheme="majorHAnsi" w:hAnsiTheme="majorHAnsi"/>
          <w:sz w:val="20"/>
          <w:szCs w:val="20"/>
        </w:rPr>
        <w:t xml:space="preserve">0min (Horário de Brasília), no Setor de Compras e Licitações, situado na Avenida Brasil, 188, centro, </w:t>
      </w:r>
      <w:proofErr w:type="spellStart"/>
      <w:r w:rsidRPr="00A04BEC">
        <w:rPr>
          <w:rFonts w:asciiTheme="majorHAnsi" w:hAnsiTheme="majorHAnsi"/>
          <w:sz w:val="20"/>
          <w:szCs w:val="20"/>
        </w:rPr>
        <w:t>Cafeara</w:t>
      </w:r>
      <w:proofErr w:type="spellEnd"/>
      <w:r w:rsidRPr="00A04BEC">
        <w:rPr>
          <w:rFonts w:asciiTheme="majorHAnsi" w:hAnsiTheme="majorHAnsi"/>
          <w:sz w:val="20"/>
          <w:szCs w:val="20"/>
        </w:rPr>
        <w:t xml:space="preserve"> – PR. </w:t>
      </w:r>
    </w:p>
    <w:p w:rsidR="005A127C" w:rsidRPr="00A04BEC" w:rsidRDefault="005A127C" w:rsidP="00CB4FD1">
      <w:pPr>
        <w:pStyle w:val="ParagraphStyle"/>
        <w:ind w:right="-568"/>
        <w:jc w:val="both"/>
        <w:rPr>
          <w:rFonts w:asciiTheme="majorHAnsi" w:hAnsiTheme="majorHAnsi" w:cs="Arial"/>
          <w:sz w:val="20"/>
          <w:szCs w:val="20"/>
        </w:rPr>
      </w:pPr>
      <w:r w:rsidRPr="00A04BEC">
        <w:rPr>
          <w:rFonts w:asciiTheme="majorHAnsi" w:hAnsiTheme="majorHAnsi" w:cs="Arial"/>
          <w:sz w:val="20"/>
          <w:szCs w:val="20"/>
        </w:rPr>
        <w:t xml:space="preserve">O Edital encontra disponível no </w:t>
      </w:r>
      <w:r w:rsidR="00AD009C">
        <w:rPr>
          <w:rFonts w:asciiTheme="majorHAnsi" w:hAnsiTheme="majorHAnsi" w:cs="Arial"/>
          <w:sz w:val="20"/>
          <w:szCs w:val="20"/>
        </w:rPr>
        <w:t>site do município.</w:t>
      </w:r>
    </w:p>
    <w:p w:rsidR="005A127C" w:rsidRPr="00A04BEC" w:rsidRDefault="005A127C" w:rsidP="00CB4FD1">
      <w:pPr>
        <w:pStyle w:val="ParagraphStyle"/>
        <w:ind w:right="-568"/>
        <w:jc w:val="both"/>
        <w:rPr>
          <w:rFonts w:asciiTheme="majorHAnsi" w:hAnsiTheme="majorHAnsi" w:cs="Arial"/>
          <w:sz w:val="20"/>
          <w:szCs w:val="20"/>
        </w:rPr>
      </w:pPr>
    </w:p>
    <w:p w:rsidR="00EB109F" w:rsidRDefault="00CB4FD1" w:rsidP="00CB4FD1">
      <w:pPr>
        <w:pStyle w:val="ParagraphStyle"/>
        <w:ind w:right="-568"/>
        <w:jc w:val="both"/>
        <w:rPr>
          <w:rFonts w:asciiTheme="majorHAnsi" w:hAnsiTheme="majorHAnsi" w:cs="Arial"/>
          <w:sz w:val="20"/>
          <w:szCs w:val="20"/>
        </w:rPr>
      </w:pPr>
      <w:r w:rsidRPr="00A04BEC">
        <w:rPr>
          <w:rFonts w:asciiTheme="majorHAnsi" w:hAnsiTheme="majorHAnsi" w:cs="Arial"/>
          <w:sz w:val="20"/>
          <w:szCs w:val="20"/>
        </w:rPr>
        <w:t>Maiores informações poderão ser obtidas pelo telefone (43) 3625</w:t>
      </w:r>
      <w:r w:rsidR="00C13B6D" w:rsidRPr="00A04BEC">
        <w:rPr>
          <w:rFonts w:asciiTheme="majorHAnsi" w:hAnsiTheme="majorHAnsi" w:cs="Arial"/>
          <w:sz w:val="20"/>
          <w:szCs w:val="20"/>
        </w:rPr>
        <w:t>-</w:t>
      </w:r>
      <w:r w:rsidRPr="00A04BEC">
        <w:rPr>
          <w:rFonts w:asciiTheme="majorHAnsi" w:hAnsiTheme="majorHAnsi" w:cs="Arial"/>
          <w:sz w:val="20"/>
          <w:szCs w:val="20"/>
        </w:rPr>
        <w:t xml:space="preserve">1000, das 07h30m às 11h30m </w:t>
      </w:r>
      <w:proofErr w:type="gramStart"/>
      <w:r w:rsidRPr="00A04BEC">
        <w:rPr>
          <w:rFonts w:asciiTheme="majorHAnsi" w:hAnsiTheme="majorHAnsi" w:cs="Arial"/>
          <w:sz w:val="20"/>
          <w:szCs w:val="20"/>
        </w:rPr>
        <w:t>e</w:t>
      </w:r>
      <w:proofErr w:type="gramEnd"/>
    </w:p>
    <w:p w:rsidR="00CB4FD1" w:rsidRPr="00A04BEC" w:rsidRDefault="00CB4FD1" w:rsidP="00EB109F">
      <w:pPr>
        <w:pStyle w:val="ParagraphStyle"/>
        <w:ind w:right="-568"/>
        <w:rPr>
          <w:rFonts w:asciiTheme="majorHAnsi" w:hAnsiTheme="majorHAnsi" w:cs="Arial"/>
          <w:sz w:val="20"/>
          <w:szCs w:val="20"/>
        </w:rPr>
      </w:pPr>
      <w:r w:rsidRPr="00A04BEC">
        <w:rPr>
          <w:rFonts w:asciiTheme="majorHAnsi" w:hAnsiTheme="majorHAnsi" w:cs="Arial"/>
          <w:sz w:val="20"/>
          <w:szCs w:val="20"/>
        </w:rPr>
        <w:t xml:space="preserve"> </w:t>
      </w:r>
      <w:proofErr w:type="gramStart"/>
      <w:r w:rsidRPr="00A04BEC">
        <w:rPr>
          <w:rFonts w:asciiTheme="majorHAnsi" w:hAnsiTheme="majorHAnsi" w:cs="Arial"/>
          <w:sz w:val="20"/>
          <w:szCs w:val="20"/>
        </w:rPr>
        <w:t>das</w:t>
      </w:r>
      <w:proofErr w:type="gramEnd"/>
      <w:r w:rsidRPr="00A04BEC">
        <w:rPr>
          <w:rFonts w:asciiTheme="majorHAnsi" w:hAnsiTheme="majorHAnsi" w:cs="Arial"/>
          <w:sz w:val="20"/>
          <w:szCs w:val="20"/>
        </w:rPr>
        <w:t xml:space="preserve"> 13h00m às 17h00m.</w:t>
      </w:r>
    </w:p>
    <w:p w:rsidR="00A24DD9" w:rsidRPr="00A04BEC" w:rsidRDefault="00A24DD9" w:rsidP="007B3A5D">
      <w:pPr>
        <w:pStyle w:val="ParagraphStyle"/>
        <w:ind w:right="-568"/>
        <w:jc w:val="both"/>
        <w:rPr>
          <w:rFonts w:asciiTheme="majorHAnsi" w:hAnsiTheme="majorHAnsi" w:cs="Arial"/>
          <w:sz w:val="20"/>
          <w:szCs w:val="20"/>
        </w:rPr>
      </w:pPr>
    </w:p>
    <w:p w:rsidR="00A24DD9" w:rsidRPr="00A04BEC" w:rsidRDefault="00A24DD9" w:rsidP="007B3A5D">
      <w:pPr>
        <w:pStyle w:val="ParagraphStyle"/>
        <w:ind w:right="-568"/>
        <w:jc w:val="both"/>
        <w:rPr>
          <w:rFonts w:asciiTheme="majorHAnsi" w:hAnsiTheme="majorHAnsi" w:cs="Arial"/>
          <w:sz w:val="20"/>
          <w:szCs w:val="20"/>
        </w:rPr>
      </w:pPr>
      <w:proofErr w:type="spellStart"/>
      <w:r w:rsidRPr="00A04BEC">
        <w:rPr>
          <w:rFonts w:asciiTheme="majorHAnsi" w:hAnsiTheme="majorHAnsi" w:cs="Arial"/>
          <w:sz w:val="20"/>
          <w:szCs w:val="20"/>
        </w:rPr>
        <w:t>Cafeara</w:t>
      </w:r>
      <w:r w:rsidR="007B3A5D" w:rsidRPr="00A04BEC">
        <w:rPr>
          <w:rFonts w:asciiTheme="majorHAnsi" w:hAnsiTheme="majorHAnsi" w:cs="Arial"/>
          <w:sz w:val="20"/>
          <w:szCs w:val="20"/>
        </w:rPr>
        <w:t>-</w:t>
      </w:r>
      <w:r w:rsidRPr="00A04BEC">
        <w:rPr>
          <w:rFonts w:asciiTheme="majorHAnsi" w:hAnsiTheme="majorHAnsi" w:cs="Arial"/>
          <w:sz w:val="20"/>
          <w:szCs w:val="20"/>
        </w:rPr>
        <w:t>PR</w:t>
      </w:r>
      <w:proofErr w:type="spellEnd"/>
      <w:r w:rsidR="005A127C" w:rsidRPr="00A04BEC">
        <w:rPr>
          <w:rFonts w:asciiTheme="majorHAnsi" w:hAnsiTheme="majorHAnsi" w:cs="Arial"/>
          <w:sz w:val="20"/>
          <w:szCs w:val="20"/>
        </w:rPr>
        <w:t xml:space="preserve"> </w:t>
      </w:r>
      <w:r w:rsidR="0073707E">
        <w:rPr>
          <w:rFonts w:asciiTheme="majorHAnsi" w:hAnsiTheme="majorHAnsi" w:cs="Arial"/>
          <w:sz w:val="20"/>
          <w:szCs w:val="20"/>
        </w:rPr>
        <w:t>2</w:t>
      </w:r>
      <w:r w:rsidR="00E637B9">
        <w:rPr>
          <w:rFonts w:asciiTheme="majorHAnsi" w:hAnsiTheme="majorHAnsi" w:cs="Arial"/>
          <w:sz w:val="20"/>
          <w:szCs w:val="20"/>
        </w:rPr>
        <w:t>3</w:t>
      </w:r>
      <w:r w:rsidR="0073707E">
        <w:rPr>
          <w:rFonts w:asciiTheme="majorHAnsi" w:hAnsiTheme="majorHAnsi" w:cs="Arial"/>
          <w:sz w:val="20"/>
          <w:szCs w:val="20"/>
        </w:rPr>
        <w:t xml:space="preserve"> de junho</w:t>
      </w:r>
      <w:r w:rsidR="007B2C4D">
        <w:rPr>
          <w:rFonts w:asciiTheme="majorHAnsi" w:hAnsiTheme="majorHAnsi" w:cs="Arial"/>
          <w:sz w:val="20"/>
          <w:szCs w:val="20"/>
        </w:rPr>
        <w:t xml:space="preserve"> 2022</w:t>
      </w:r>
    </w:p>
    <w:p w:rsidR="00A24DD9" w:rsidRPr="00A04BEC" w:rsidRDefault="00A24DD9" w:rsidP="00A24DD9">
      <w:pPr>
        <w:pStyle w:val="ParagraphStyle"/>
        <w:ind w:right="-568"/>
        <w:jc w:val="both"/>
        <w:rPr>
          <w:rFonts w:asciiTheme="majorHAnsi" w:hAnsiTheme="majorHAnsi" w:cs="Arial"/>
          <w:sz w:val="20"/>
          <w:szCs w:val="20"/>
        </w:rPr>
      </w:pPr>
    </w:p>
    <w:p w:rsidR="00A24DD9" w:rsidRPr="00A04BEC" w:rsidRDefault="001334D6" w:rsidP="00A24DD9">
      <w:pPr>
        <w:pStyle w:val="ParagraphStyle"/>
        <w:ind w:right="-568"/>
        <w:jc w:val="both"/>
        <w:rPr>
          <w:rFonts w:asciiTheme="majorHAnsi" w:hAnsiTheme="majorHAnsi" w:cs="Arial"/>
          <w:sz w:val="20"/>
          <w:szCs w:val="20"/>
        </w:rPr>
      </w:pPr>
      <w:r w:rsidRPr="00A04BEC">
        <w:rPr>
          <w:rFonts w:asciiTheme="majorHAnsi" w:hAnsiTheme="majorHAnsi" w:cs="Arial"/>
          <w:sz w:val="20"/>
          <w:szCs w:val="20"/>
        </w:rPr>
        <w:t xml:space="preserve">Thais Fernanda </w:t>
      </w:r>
      <w:proofErr w:type="spellStart"/>
      <w:r w:rsidRPr="00A04BEC">
        <w:rPr>
          <w:rFonts w:asciiTheme="majorHAnsi" w:hAnsiTheme="majorHAnsi" w:cs="Arial"/>
          <w:sz w:val="20"/>
          <w:szCs w:val="20"/>
        </w:rPr>
        <w:t>Tomadon</w:t>
      </w:r>
      <w:proofErr w:type="spellEnd"/>
    </w:p>
    <w:p w:rsidR="001334D6" w:rsidRPr="00A04BEC" w:rsidRDefault="001334D6" w:rsidP="00A24DD9">
      <w:pPr>
        <w:pStyle w:val="ParagraphStyle"/>
        <w:ind w:right="-568"/>
        <w:jc w:val="both"/>
        <w:rPr>
          <w:rFonts w:asciiTheme="majorHAnsi" w:hAnsiTheme="majorHAnsi" w:cs="Arial"/>
          <w:sz w:val="20"/>
          <w:szCs w:val="20"/>
        </w:rPr>
      </w:pPr>
      <w:proofErr w:type="spellStart"/>
      <w:r w:rsidRPr="00A04BEC">
        <w:rPr>
          <w:rFonts w:asciiTheme="majorHAnsi" w:hAnsiTheme="majorHAnsi" w:cs="Arial"/>
          <w:sz w:val="20"/>
          <w:szCs w:val="20"/>
        </w:rPr>
        <w:t>Pregoeira</w:t>
      </w:r>
      <w:proofErr w:type="spellEnd"/>
    </w:p>
    <w:p w:rsidR="00880AFA" w:rsidRPr="00A04BEC" w:rsidRDefault="00880AFA">
      <w:pPr>
        <w:ind w:right="-568"/>
        <w:rPr>
          <w:rFonts w:asciiTheme="majorHAnsi" w:hAnsiTheme="majorHAnsi"/>
          <w:sz w:val="20"/>
          <w:szCs w:val="20"/>
        </w:rPr>
      </w:pPr>
    </w:p>
    <w:sectPr w:rsidR="00880AFA" w:rsidRPr="00A04BEC" w:rsidSect="005377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24DD9"/>
    <w:rsid w:val="00044137"/>
    <w:rsid w:val="00071D6E"/>
    <w:rsid w:val="000B5621"/>
    <w:rsid w:val="0011708F"/>
    <w:rsid w:val="001334D6"/>
    <w:rsid w:val="001350CB"/>
    <w:rsid w:val="00154808"/>
    <w:rsid w:val="001C6C08"/>
    <w:rsid w:val="001E6ECC"/>
    <w:rsid w:val="001F20AC"/>
    <w:rsid w:val="00207745"/>
    <w:rsid w:val="00212CFB"/>
    <w:rsid w:val="00221D54"/>
    <w:rsid w:val="00234D6E"/>
    <w:rsid w:val="00247E17"/>
    <w:rsid w:val="00262289"/>
    <w:rsid w:val="00265883"/>
    <w:rsid w:val="00270360"/>
    <w:rsid w:val="00274BB5"/>
    <w:rsid w:val="00285429"/>
    <w:rsid w:val="0036192A"/>
    <w:rsid w:val="00371E24"/>
    <w:rsid w:val="003726FB"/>
    <w:rsid w:val="00393190"/>
    <w:rsid w:val="0039785A"/>
    <w:rsid w:val="00397DE5"/>
    <w:rsid w:val="00403020"/>
    <w:rsid w:val="00411815"/>
    <w:rsid w:val="004118FA"/>
    <w:rsid w:val="00440D2C"/>
    <w:rsid w:val="00453EF0"/>
    <w:rsid w:val="00461433"/>
    <w:rsid w:val="004758C4"/>
    <w:rsid w:val="004B06FE"/>
    <w:rsid w:val="004B5487"/>
    <w:rsid w:val="004C10A1"/>
    <w:rsid w:val="004F7E5D"/>
    <w:rsid w:val="00537750"/>
    <w:rsid w:val="005A127C"/>
    <w:rsid w:val="005B2264"/>
    <w:rsid w:val="005E3403"/>
    <w:rsid w:val="005F05B9"/>
    <w:rsid w:val="00625549"/>
    <w:rsid w:val="0062774C"/>
    <w:rsid w:val="00632AE2"/>
    <w:rsid w:val="00681350"/>
    <w:rsid w:val="00690BD9"/>
    <w:rsid w:val="006943F3"/>
    <w:rsid w:val="006A72EA"/>
    <w:rsid w:val="006B4F8B"/>
    <w:rsid w:val="00710EF8"/>
    <w:rsid w:val="00725E45"/>
    <w:rsid w:val="0073707E"/>
    <w:rsid w:val="00760B6E"/>
    <w:rsid w:val="00782BAB"/>
    <w:rsid w:val="007855A9"/>
    <w:rsid w:val="0079612E"/>
    <w:rsid w:val="007B2C4D"/>
    <w:rsid w:val="007B3A5D"/>
    <w:rsid w:val="008428D3"/>
    <w:rsid w:val="0087003D"/>
    <w:rsid w:val="00876E42"/>
    <w:rsid w:val="00880AFA"/>
    <w:rsid w:val="00895608"/>
    <w:rsid w:val="008B6C03"/>
    <w:rsid w:val="008B7307"/>
    <w:rsid w:val="008D05C6"/>
    <w:rsid w:val="0090768B"/>
    <w:rsid w:val="009745E6"/>
    <w:rsid w:val="009748D0"/>
    <w:rsid w:val="00994337"/>
    <w:rsid w:val="009B12FB"/>
    <w:rsid w:val="009C0BDF"/>
    <w:rsid w:val="00A04BEC"/>
    <w:rsid w:val="00A24DD9"/>
    <w:rsid w:val="00A24E19"/>
    <w:rsid w:val="00A70B1E"/>
    <w:rsid w:val="00A96DE4"/>
    <w:rsid w:val="00AA276D"/>
    <w:rsid w:val="00AC3DA5"/>
    <w:rsid w:val="00AC72EF"/>
    <w:rsid w:val="00AD009C"/>
    <w:rsid w:val="00B01E4F"/>
    <w:rsid w:val="00B2213F"/>
    <w:rsid w:val="00B24BE4"/>
    <w:rsid w:val="00B3028D"/>
    <w:rsid w:val="00BD0598"/>
    <w:rsid w:val="00BD3CF5"/>
    <w:rsid w:val="00BF72C9"/>
    <w:rsid w:val="00C007F9"/>
    <w:rsid w:val="00C13B6D"/>
    <w:rsid w:val="00C46253"/>
    <w:rsid w:val="00C702CD"/>
    <w:rsid w:val="00C819BC"/>
    <w:rsid w:val="00C9176E"/>
    <w:rsid w:val="00CB4FD1"/>
    <w:rsid w:val="00D30D46"/>
    <w:rsid w:val="00D4201F"/>
    <w:rsid w:val="00D432BD"/>
    <w:rsid w:val="00D60201"/>
    <w:rsid w:val="00DB0EAF"/>
    <w:rsid w:val="00DD2156"/>
    <w:rsid w:val="00DD423C"/>
    <w:rsid w:val="00DD7B93"/>
    <w:rsid w:val="00E569D9"/>
    <w:rsid w:val="00E637B9"/>
    <w:rsid w:val="00E659F8"/>
    <w:rsid w:val="00E758F8"/>
    <w:rsid w:val="00EB109F"/>
    <w:rsid w:val="00ED6D3B"/>
    <w:rsid w:val="00F1448B"/>
    <w:rsid w:val="00F231BE"/>
    <w:rsid w:val="00F370B3"/>
    <w:rsid w:val="00F62282"/>
    <w:rsid w:val="00F63FF1"/>
    <w:rsid w:val="00F7546A"/>
    <w:rsid w:val="00FA01AF"/>
    <w:rsid w:val="00FB294C"/>
    <w:rsid w:val="00FE5325"/>
    <w:rsid w:val="00FF1D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289"/>
    <w:rPr>
      <w:b/>
      <w:sz w:val="24"/>
      <w:szCs w:val="24"/>
    </w:rPr>
  </w:style>
  <w:style w:type="paragraph" w:styleId="Ttulo1">
    <w:name w:val="heading 1"/>
    <w:basedOn w:val="Normal"/>
    <w:next w:val="Normal"/>
    <w:link w:val="Ttulo1Char"/>
    <w:qFormat/>
    <w:rsid w:val="00262289"/>
    <w:pPr>
      <w:keepNext/>
      <w:spacing w:before="240" w:after="60"/>
      <w:outlineLvl w:val="0"/>
    </w:pPr>
    <w:rPr>
      <w:rFonts w:ascii="Cambria" w:hAnsi="Cambria"/>
      <w:bCs/>
      <w:kern w:val="32"/>
      <w:sz w:val="32"/>
      <w:szCs w:val="32"/>
    </w:rPr>
  </w:style>
  <w:style w:type="paragraph" w:styleId="Ttulo2">
    <w:name w:val="heading 2"/>
    <w:basedOn w:val="Normal"/>
    <w:next w:val="Normal"/>
    <w:link w:val="Ttulo2Char"/>
    <w:qFormat/>
    <w:rsid w:val="00262289"/>
    <w:pPr>
      <w:keepNext/>
      <w:spacing w:line="312" w:lineRule="auto"/>
      <w:ind w:firstLine="3360"/>
      <w:jc w:val="both"/>
      <w:outlineLvl w:val="1"/>
    </w:pPr>
    <w:rPr>
      <w:rFonts w:ascii="Courier New" w:hAnsi="Courier New"/>
      <w:bCs/>
      <w:sz w:val="20"/>
      <w:szCs w:val="20"/>
    </w:rPr>
  </w:style>
  <w:style w:type="paragraph" w:styleId="Ttulo5">
    <w:name w:val="heading 5"/>
    <w:basedOn w:val="Normal"/>
    <w:next w:val="Normal"/>
    <w:link w:val="Ttulo5Char"/>
    <w:qFormat/>
    <w:rsid w:val="00262289"/>
    <w:pPr>
      <w:spacing w:before="240" w:after="60"/>
      <w:outlineLvl w:val="4"/>
    </w:pPr>
    <w:rPr>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62289"/>
    <w:rPr>
      <w:rFonts w:ascii="Cambria" w:hAnsi="Cambria"/>
      <w:b/>
      <w:bCs/>
      <w:kern w:val="32"/>
      <w:sz w:val="32"/>
      <w:szCs w:val="32"/>
    </w:rPr>
  </w:style>
  <w:style w:type="character" w:customStyle="1" w:styleId="Ttulo2Char">
    <w:name w:val="Título 2 Char"/>
    <w:link w:val="Ttulo2"/>
    <w:rsid w:val="00262289"/>
    <w:rPr>
      <w:rFonts w:ascii="Courier New" w:hAnsi="Courier New" w:cs="Courier New"/>
      <w:b/>
      <w:bCs/>
      <w:lang w:eastAsia="pt-BR"/>
    </w:rPr>
  </w:style>
  <w:style w:type="character" w:customStyle="1" w:styleId="Ttulo5Char">
    <w:name w:val="Título 5 Char"/>
    <w:link w:val="Ttulo5"/>
    <w:rsid w:val="00262289"/>
    <w:rPr>
      <w:rFonts w:ascii="Arial" w:hAnsi="Arial"/>
      <w:b/>
      <w:bCs/>
      <w:i/>
      <w:iCs/>
      <w:sz w:val="26"/>
      <w:szCs w:val="26"/>
      <w:lang w:eastAsia="pt-BR"/>
    </w:rPr>
  </w:style>
  <w:style w:type="paragraph" w:styleId="Ttulo">
    <w:name w:val="Title"/>
    <w:basedOn w:val="Normal"/>
    <w:link w:val="TtuloChar"/>
    <w:qFormat/>
    <w:rsid w:val="00262289"/>
    <w:pPr>
      <w:jc w:val="center"/>
    </w:pPr>
    <w:rPr>
      <w:bCs/>
      <w:sz w:val="28"/>
      <w:szCs w:val="20"/>
    </w:rPr>
  </w:style>
  <w:style w:type="character" w:customStyle="1" w:styleId="TtuloChar">
    <w:name w:val="Título Char"/>
    <w:link w:val="Ttulo"/>
    <w:rsid w:val="00262289"/>
    <w:rPr>
      <w:rFonts w:ascii="Arial" w:hAnsi="Arial"/>
      <w:b/>
      <w:bCs/>
      <w:sz w:val="28"/>
    </w:rPr>
  </w:style>
  <w:style w:type="paragraph" w:styleId="Subttulo">
    <w:name w:val="Subtitle"/>
    <w:basedOn w:val="Normal"/>
    <w:next w:val="Normal"/>
    <w:link w:val="SubttuloChar"/>
    <w:qFormat/>
    <w:rsid w:val="00262289"/>
    <w:pPr>
      <w:spacing w:after="60"/>
      <w:jc w:val="center"/>
      <w:outlineLvl w:val="1"/>
    </w:pPr>
    <w:rPr>
      <w:rFonts w:ascii="Cambria" w:hAnsi="Cambria"/>
      <w:b w:val="0"/>
    </w:rPr>
  </w:style>
  <w:style w:type="character" w:customStyle="1" w:styleId="SubttuloChar">
    <w:name w:val="Subtítulo Char"/>
    <w:link w:val="Subttulo"/>
    <w:rsid w:val="00262289"/>
    <w:rPr>
      <w:rFonts w:ascii="Cambria" w:hAnsi="Cambria"/>
      <w:sz w:val="24"/>
      <w:szCs w:val="24"/>
    </w:rPr>
  </w:style>
  <w:style w:type="character" w:styleId="Forte">
    <w:name w:val="Strong"/>
    <w:uiPriority w:val="22"/>
    <w:qFormat/>
    <w:rsid w:val="00262289"/>
    <w:rPr>
      <w:b/>
      <w:bCs/>
    </w:rPr>
  </w:style>
  <w:style w:type="character" w:styleId="nfase">
    <w:name w:val="Emphasis"/>
    <w:uiPriority w:val="20"/>
    <w:qFormat/>
    <w:rsid w:val="00262289"/>
    <w:rPr>
      <w:i/>
      <w:iCs/>
    </w:rPr>
  </w:style>
  <w:style w:type="paragraph" w:customStyle="1" w:styleId="ParagraphStyle">
    <w:name w:val="Paragraph Style"/>
    <w:uiPriority w:val="99"/>
    <w:rsid w:val="00A24DD9"/>
    <w:pPr>
      <w:autoSpaceDE w:val="0"/>
      <w:autoSpaceDN w:val="0"/>
      <w:adjustRightInd w:val="0"/>
    </w:pPr>
    <w:rPr>
      <w:sz w:val="24"/>
      <w:szCs w:val="24"/>
    </w:rPr>
  </w:style>
  <w:style w:type="paragraph" w:customStyle="1" w:styleId="Centered">
    <w:name w:val="Centered"/>
    <w:rsid w:val="00A24DD9"/>
    <w:pPr>
      <w:autoSpaceDE w:val="0"/>
      <w:autoSpaceDN w:val="0"/>
      <w:adjustRightInd w:val="0"/>
      <w:jc w:val="center"/>
    </w:pPr>
    <w:rPr>
      <w:sz w:val="24"/>
      <w:szCs w:val="24"/>
    </w:rPr>
  </w:style>
  <w:style w:type="character" w:styleId="Hyperlink">
    <w:name w:val="Hyperlink"/>
    <w:basedOn w:val="Fontepargpadro"/>
    <w:uiPriority w:val="99"/>
    <w:unhideWhenUsed/>
    <w:rsid w:val="005A127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20076186">
      <w:bodyDiv w:val="1"/>
      <w:marLeft w:val="0"/>
      <w:marRight w:val="0"/>
      <w:marTop w:val="0"/>
      <w:marBottom w:val="0"/>
      <w:divBdr>
        <w:top w:val="none" w:sz="0" w:space="0" w:color="auto"/>
        <w:left w:val="none" w:sz="0" w:space="0" w:color="auto"/>
        <w:bottom w:val="none" w:sz="0" w:space="0" w:color="auto"/>
        <w:right w:val="none" w:sz="0" w:space="0" w:color="auto"/>
      </w:divBdr>
    </w:div>
    <w:div w:id="1028992409">
      <w:bodyDiv w:val="1"/>
      <w:marLeft w:val="0"/>
      <w:marRight w:val="0"/>
      <w:marTop w:val="0"/>
      <w:marBottom w:val="0"/>
      <w:divBdr>
        <w:top w:val="none" w:sz="0" w:space="0" w:color="auto"/>
        <w:left w:val="none" w:sz="0" w:space="0" w:color="auto"/>
        <w:bottom w:val="none" w:sz="0" w:space="0" w:color="auto"/>
        <w:right w:val="none" w:sz="0" w:space="0" w:color="auto"/>
      </w:divBdr>
    </w:div>
    <w:div w:id="1917010944">
      <w:bodyDiv w:val="1"/>
      <w:marLeft w:val="0"/>
      <w:marRight w:val="0"/>
      <w:marTop w:val="0"/>
      <w:marBottom w:val="0"/>
      <w:divBdr>
        <w:top w:val="none" w:sz="0" w:space="0" w:color="auto"/>
        <w:left w:val="none" w:sz="0" w:space="0" w:color="auto"/>
        <w:bottom w:val="none" w:sz="0" w:space="0" w:color="auto"/>
        <w:right w:val="none" w:sz="0" w:space="0" w:color="auto"/>
      </w:divBdr>
    </w:div>
    <w:div w:id="1950119300">
      <w:bodyDiv w:val="1"/>
      <w:marLeft w:val="0"/>
      <w:marRight w:val="0"/>
      <w:marTop w:val="0"/>
      <w:marBottom w:val="0"/>
      <w:divBdr>
        <w:top w:val="none" w:sz="0" w:space="0" w:color="auto"/>
        <w:left w:val="none" w:sz="0" w:space="0" w:color="auto"/>
        <w:bottom w:val="none" w:sz="0" w:space="0" w:color="auto"/>
        <w:right w:val="none" w:sz="0" w:space="0" w:color="auto"/>
      </w:divBdr>
    </w:div>
    <w:div w:id="199321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182</Words>
  <Characters>987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user</dc:creator>
  <cp:lastModifiedBy>User</cp:lastModifiedBy>
  <cp:revision>2</cp:revision>
  <dcterms:created xsi:type="dcterms:W3CDTF">2022-06-23T16:17:00Z</dcterms:created>
  <dcterms:modified xsi:type="dcterms:W3CDTF">2022-06-23T16:17:00Z</dcterms:modified>
</cp:coreProperties>
</file>