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9623DC">
        <w:rPr>
          <w:rFonts w:asciiTheme="majorHAnsi" w:hAnsiTheme="majorHAnsi" w:cs="Arial"/>
          <w:sz w:val="20"/>
          <w:szCs w:val="20"/>
        </w:rPr>
        <w:t>1</w:t>
      </w:r>
      <w:r w:rsidR="001F2532">
        <w:rPr>
          <w:rFonts w:asciiTheme="majorHAnsi" w:hAnsiTheme="majorHAnsi" w:cs="Arial"/>
          <w:sz w:val="20"/>
          <w:szCs w:val="20"/>
        </w:rPr>
        <w:t>6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1F2532" w:rsidRPr="001F2532">
        <w:rPr>
          <w:rFonts w:ascii="Cambria" w:hAnsi="Cambria" w:cs="Arial"/>
          <w:b/>
          <w:sz w:val="20"/>
          <w:szCs w:val="20"/>
        </w:rPr>
        <w:t>AQUISIÇÃO DE EQUIPAMENTOS DE PROTEÇÃO INDIVIDUAL (EPI) E TESTES RÁPIDO PARA ENFRENTAMENTO DA PANDEMIA COVID-19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F2532">
        <w:rPr>
          <w:rFonts w:asciiTheme="majorHAnsi" w:hAnsiTheme="majorHAnsi"/>
          <w:sz w:val="20"/>
          <w:szCs w:val="20"/>
        </w:rPr>
        <w:t>21</w:t>
      </w:r>
      <w:r w:rsidR="00575623">
        <w:rPr>
          <w:rFonts w:asciiTheme="majorHAnsi" w:hAnsiTheme="majorHAnsi"/>
          <w:sz w:val="20"/>
          <w:szCs w:val="20"/>
        </w:rPr>
        <w:t>/07</w:t>
      </w:r>
      <w:r w:rsidR="005A40F4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1F2532">
        <w:rPr>
          <w:rFonts w:asciiTheme="majorHAnsi" w:hAnsiTheme="majorHAnsi"/>
          <w:sz w:val="20"/>
          <w:szCs w:val="20"/>
        </w:rPr>
        <w:t>14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F2532">
        <w:rPr>
          <w:rFonts w:asciiTheme="majorHAnsi" w:hAnsiTheme="majorHAnsi" w:cs="Arial"/>
          <w:sz w:val="20"/>
          <w:szCs w:val="20"/>
        </w:rPr>
        <w:t xml:space="preserve">13 </w:t>
      </w:r>
      <w:r w:rsidR="00575623">
        <w:rPr>
          <w:rFonts w:asciiTheme="majorHAnsi" w:hAnsiTheme="majorHAnsi" w:cs="Arial"/>
          <w:sz w:val="20"/>
          <w:szCs w:val="20"/>
        </w:rPr>
        <w:t>de julho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1F2532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9632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2020-07-13T18:09:00Z</dcterms:created>
  <dcterms:modified xsi:type="dcterms:W3CDTF">2020-07-13T18:09:00Z</dcterms:modified>
</cp:coreProperties>
</file>