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43499B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43499B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43499B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43499B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43499B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43499B">
        <w:rPr>
          <w:rFonts w:asciiTheme="majorHAnsi" w:hAnsiTheme="majorHAnsi" w:cs="Arial"/>
          <w:sz w:val="18"/>
          <w:szCs w:val="18"/>
        </w:rPr>
        <w:t xml:space="preserve">PREGÃO </w:t>
      </w:r>
      <w:r w:rsidR="00E34648" w:rsidRPr="0043499B">
        <w:rPr>
          <w:rFonts w:asciiTheme="majorHAnsi" w:hAnsiTheme="majorHAnsi" w:cs="Arial"/>
          <w:sz w:val="18"/>
          <w:szCs w:val="18"/>
        </w:rPr>
        <w:t>ELETRONICO</w:t>
      </w:r>
      <w:r w:rsidR="00371E24" w:rsidRPr="0043499B">
        <w:rPr>
          <w:rFonts w:asciiTheme="majorHAnsi" w:hAnsiTheme="majorHAnsi" w:cs="Arial"/>
          <w:sz w:val="18"/>
          <w:szCs w:val="18"/>
        </w:rPr>
        <w:t xml:space="preserve"> n</w:t>
      </w:r>
      <w:r w:rsidRPr="0043499B">
        <w:rPr>
          <w:rFonts w:asciiTheme="majorHAnsi" w:hAnsiTheme="majorHAnsi" w:cs="Arial"/>
          <w:sz w:val="18"/>
          <w:szCs w:val="18"/>
        </w:rPr>
        <w:t>º</w:t>
      </w:r>
      <w:r w:rsidR="00E569D9" w:rsidRPr="0043499B">
        <w:rPr>
          <w:rFonts w:asciiTheme="majorHAnsi" w:hAnsiTheme="majorHAnsi" w:cs="Arial"/>
          <w:sz w:val="18"/>
          <w:szCs w:val="18"/>
        </w:rPr>
        <w:t xml:space="preserve"> </w:t>
      </w:r>
      <w:r w:rsidR="0043499B" w:rsidRPr="0043499B">
        <w:rPr>
          <w:rFonts w:asciiTheme="majorHAnsi" w:hAnsiTheme="majorHAnsi" w:cs="Arial"/>
          <w:sz w:val="18"/>
          <w:szCs w:val="18"/>
        </w:rPr>
        <w:t>05</w:t>
      </w:r>
      <w:r w:rsidR="00165FAB">
        <w:rPr>
          <w:rFonts w:asciiTheme="majorHAnsi" w:hAnsiTheme="majorHAnsi" w:cs="Arial"/>
          <w:sz w:val="18"/>
          <w:szCs w:val="18"/>
        </w:rPr>
        <w:t>9</w:t>
      </w:r>
      <w:r w:rsidR="0043499B" w:rsidRPr="0043499B">
        <w:rPr>
          <w:rFonts w:asciiTheme="majorHAnsi" w:hAnsiTheme="majorHAnsi" w:cs="Arial"/>
          <w:sz w:val="18"/>
          <w:szCs w:val="18"/>
        </w:rPr>
        <w:t>/2022</w:t>
      </w:r>
    </w:p>
    <w:p w:rsidR="00A24DD9" w:rsidRPr="0043499B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E34648" w:rsidRPr="0043499B" w:rsidRDefault="00A24DD9" w:rsidP="00E34648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43499B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E34648" w:rsidRPr="0043499B">
        <w:rPr>
          <w:rFonts w:asciiTheme="majorHAnsi" w:hAnsiTheme="majorHAnsi"/>
          <w:b/>
          <w:sz w:val="18"/>
          <w:szCs w:val="18"/>
        </w:rPr>
        <w:t xml:space="preserve">Pregão </w:t>
      </w:r>
      <w:r w:rsidR="00165FAB">
        <w:rPr>
          <w:rFonts w:asciiTheme="majorHAnsi" w:hAnsiTheme="majorHAnsi"/>
          <w:b/>
          <w:sz w:val="18"/>
          <w:szCs w:val="18"/>
        </w:rPr>
        <w:t xml:space="preserve">Presencial </w:t>
      </w:r>
      <w:r w:rsidRPr="0043499B">
        <w:rPr>
          <w:rFonts w:asciiTheme="majorHAnsi" w:hAnsiTheme="majorHAnsi"/>
          <w:sz w:val="18"/>
          <w:szCs w:val="18"/>
        </w:rPr>
        <w:t xml:space="preserve">Tipo Menor Preço </w:t>
      </w:r>
      <w:r w:rsidR="00FF1DC6" w:rsidRPr="0043499B">
        <w:rPr>
          <w:rFonts w:asciiTheme="majorHAnsi" w:hAnsiTheme="majorHAnsi"/>
          <w:sz w:val="18"/>
          <w:szCs w:val="18"/>
        </w:rPr>
        <w:t>Por</w:t>
      </w:r>
      <w:r w:rsidR="0011708F" w:rsidRPr="0043499B">
        <w:rPr>
          <w:rFonts w:asciiTheme="majorHAnsi" w:hAnsiTheme="majorHAnsi"/>
          <w:sz w:val="18"/>
          <w:szCs w:val="18"/>
        </w:rPr>
        <w:t xml:space="preserve"> </w:t>
      </w:r>
      <w:r w:rsidR="00E34648" w:rsidRPr="0043499B">
        <w:rPr>
          <w:rFonts w:asciiTheme="majorHAnsi" w:hAnsiTheme="majorHAnsi"/>
          <w:b/>
          <w:sz w:val="18"/>
          <w:szCs w:val="18"/>
        </w:rPr>
        <w:t>Lote</w:t>
      </w:r>
      <w:r w:rsidRPr="0043499B">
        <w:rPr>
          <w:rFonts w:asciiTheme="majorHAnsi" w:hAnsiTheme="majorHAnsi"/>
          <w:sz w:val="18"/>
          <w:szCs w:val="18"/>
        </w:rPr>
        <w:t xml:space="preserve"> par</w:t>
      </w:r>
      <w:r w:rsidR="00E659F8" w:rsidRPr="0043499B">
        <w:rPr>
          <w:rFonts w:asciiTheme="majorHAnsi" w:hAnsiTheme="majorHAnsi"/>
          <w:sz w:val="18"/>
          <w:szCs w:val="18"/>
        </w:rPr>
        <w:t>a</w:t>
      </w:r>
      <w:r w:rsidR="004B5487" w:rsidRPr="0043499B">
        <w:rPr>
          <w:rFonts w:asciiTheme="majorHAnsi" w:hAnsiTheme="majorHAnsi" w:cs="Arial"/>
          <w:bCs/>
          <w:sz w:val="18"/>
          <w:szCs w:val="18"/>
        </w:rPr>
        <w:t xml:space="preserve"> </w:t>
      </w:r>
      <w:r w:rsidR="00165FAB" w:rsidRPr="00165FAB">
        <w:rPr>
          <w:rFonts w:asciiTheme="majorHAnsi" w:hAnsiTheme="majorHAnsi" w:cs="Arial"/>
          <w:b/>
          <w:bCs/>
          <w:sz w:val="18"/>
          <w:szCs w:val="18"/>
        </w:rPr>
        <w:t>AQUISIÇÃO DE DOIS VEICULOS TIPO ONIBUS PARA O TRANSPORTE ESCOLAR DO MUNICÍPIO DE CAFEARA-PR</w:t>
      </w:r>
      <w:proofErr w:type="gramStart"/>
      <w:r w:rsidR="00E34648" w:rsidRPr="0043499B">
        <w:rPr>
          <w:rFonts w:asciiTheme="majorHAnsi" w:hAnsiTheme="majorHAnsi" w:cs="Calibri"/>
          <w:sz w:val="18"/>
          <w:szCs w:val="18"/>
        </w:rPr>
        <w:t xml:space="preserve"> </w:t>
      </w:r>
      <w:r w:rsidR="00625549" w:rsidRPr="0043499B">
        <w:rPr>
          <w:rFonts w:asciiTheme="majorHAnsi" w:hAnsiTheme="majorHAnsi"/>
          <w:bCs/>
          <w:sz w:val="18"/>
          <w:szCs w:val="18"/>
        </w:rPr>
        <w:t xml:space="preserve"> </w:t>
      </w:r>
      <w:proofErr w:type="gramEnd"/>
      <w:r w:rsidR="00F63FF1" w:rsidRPr="0043499B">
        <w:rPr>
          <w:rFonts w:asciiTheme="majorHAnsi" w:hAnsiTheme="majorHAnsi"/>
          <w:sz w:val="18"/>
          <w:szCs w:val="18"/>
        </w:rPr>
        <w:t>com abertura</w:t>
      </w:r>
      <w:r w:rsidR="00F370B3" w:rsidRPr="0043499B">
        <w:rPr>
          <w:rFonts w:asciiTheme="majorHAnsi" w:hAnsiTheme="majorHAnsi"/>
          <w:sz w:val="18"/>
          <w:szCs w:val="18"/>
        </w:rPr>
        <w:t xml:space="preserve"> no dia </w:t>
      </w:r>
      <w:r w:rsidR="00165FAB">
        <w:rPr>
          <w:rFonts w:asciiTheme="majorHAnsi" w:hAnsiTheme="majorHAnsi"/>
          <w:sz w:val="18"/>
          <w:szCs w:val="18"/>
        </w:rPr>
        <w:t>05/12</w:t>
      </w:r>
      <w:r w:rsidR="00E659F8" w:rsidRPr="0043499B">
        <w:rPr>
          <w:rFonts w:asciiTheme="majorHAnsi" w:hAnsiTheme="majorHAnsi"/>
          <w:sz w:val="18"/>
          <w:szCs w:val="18"/>
        </w:rPr>
        <w:t>/2022</w:t>
      </w:r>
      <w:r w:rsidR="00895608" w:rsidRPr="0043499B">
        <w:rPr>
          <w:rFonts w:asciiTheme="majorHAnsi" w:hAnsiTheme="majorHAnsi"/>
          <w:sz w:val="18"/>
          <w:szCs w:val="18"/>
        </w:rPr>
        <w:t xml:space="preserve">, às </w:t>
      </w:r>
      <w:r w:rsidR="00E34648" w:rsidRPr="0043499B">
        <w:rPr>
          <w:rFonts w:asciiTheme="majorHAnsi" w:hAnsiTheme="majorHAnsi"/>
          <w:sz w:val="18"/>
          <w:szCs w:val="18"/>
        </w:rPr>
        <w:t>09</w:t>
      </w:r>
      <w:r w:rsidRPr="0043499B">
        <w:rPr>
          <w:rFonts w:asciiTheme="majorHAnsi" w:hAnsiTheme="majorHAnsi"/>
          <w:sz w:val="18"/>
          <w:szCs w:val="18"/>
        </w:rPr>
        <w:t>h</w:t>
      </w:r>
      <w:r w:rsidR="00071D6E" w:rsidRPr="0043499B">
        <w:rPr>
          <w:rFonts w:asciiTheme="majorHAnsi" w:hAnsiTheme="majorHAnsi"/>
          <w:sz w:val="18"/>
          <w:szCs w:val="18"/>
        </w:rPr>
        <w:t>0</w:t>
      </w:r>
      <w:r w:rsidRPr="0043499B">
        <w:rPr>
          <w:rFonts w:asciiTheme="majorHAnsi" w:hAnsiTheme="majorHAnsi"/>
          <w:sz w:val="18"/>
          <w:szCs w:val="18"/>
        </w:rPr>
        <w:t>0min (Horário de Brasília)</w:t>
      </w:r>
      <w:r w:rsidR="0043499B" w:rsidRPr="0043499B">
        <w:rPr>
          <w:rFonts w:asciiTheme="majorHAnsi" w:hAnsiTheme="majorHAnsi"/>
          <w:sz w:val="18"/>
          <w:szCs w:val="18"/>
        </w:rPr>
        <w:t xml:space="preserve">, na  </w:t>
      </w:r>
      <w:r w:rsidR="00165FAB">
        <w:rPr>
          <w:rFonts w:asciiTheme="majorHAnsi" w:hAnsiTheme="majorHAnsi"/>
          <w:sz w:val="18"/>
          <w:szCs w:val="18"/>
        </w:rPr>
        <w:t>Divisão de Licitação.</w:t>
      </w:r>
    </w:p>
    <w:p w:rsidR="00E34648" w:rsidRPr="0043499B" w:rsidRDefault="00E34648" w:rsidP="00E34648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E34648" w:rsidRPr="0043499B" w:rsidRDefault="005A127C" w:rsidP="00E34648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43499B">
        <w:rPr>
          <w:rFonts w:asciiTheme="majorHAnsi" w:hAnsiTheme="majorHAnsi" w:cs="Arial"/>
          <w:sz w:val="18"/>
          <w:szCs w:val="18"/>
        </w:rPr>
        <w:t xml:space="preserve">O Edital encontra disponível no </w:t>
      </w:r>
      <w:r w:rsidR="00AD009C" w:rsidRPr="0043499B">
        <w:rPr>
          <w:rFonts w:asciiTheme="majorHAnsi" w:hAnsiTheme="majorHAnsi" w:cs="Arial"/>
          <w:sz w:val="18"/>
          <w:szCs w:val="18"/>
        </w:rPr>
        <w:t>site do município.</w:t>
      </w:r>
    </w:p>
    <w:p w:rsidR="00CB4FD1" w:rsidRPr="0043499B" w:rsidRDefault="00CB4FD1" w:rsidP="00E34648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43499B">
        <w:rPr>
          <w:rFonts w:asciiTheme="majorHAnsi" w:hAnsiTheme="majorHAnsi" w:cs="Arial"/>
          <w:sz w:val="18"/>
          <w:szCs w:val="18"/>
        </w:rPr>
        <w:t>Maiores informações poderão ser obtidas pelo telefone (43) 3625</w:t>
      </w:r>
      <w:r w:rsidR="00C13B6D" w:rsidRPr="0043499B">
        <w:rPr>
          <w:rFonts w:asciiTheme="majorHAnsi" w:hAnsiTheme="majorHAnsi" w:cs="Arial"/>
          <w:sz w:val="18"/>
          <w:szCs w:val="18"/>
        </w:rPr>
        <w:t>-</w:t>
      </w:r>
      <w:r w:rsidRPr="0043499B">
        <w:rPr>
          <w:rFonts w:asciiTheme="majorHAnsi" w:hAnsiTheme="majorHAnsi" w:cs="Arial"/>
          <w:sz w:val="18"/>
          <w:szCs w:val="18"/>
        </w:rPr>
        <w:t>1000, das 07h30m às 11h30m e</w:t>
      </w:r>
      <w:r w:rsidR="00E34648" w:rsidRPr="0043499B">
        <w:rPr>
          <w:rFonts w:asciiTheme="majorHAnsi" w:hAnsiTheme="majorHAnsi" w:cs="Calibri"/>
          <w:sz w:val="18"/>
          <w:szCs w:val="18"/>
        </w:rPr>
        <w:t xml:space="preserve"> </w:t>
      </w:r>
      <w:r w:rsidRPr="0043499B">
        <w:rPr>
          <w:rFonts w:asciiTheme="majorHAnsi" w:hAnsiTheme="majorHAnsi" w:cs="Arial"/>
          <w:sz w:val="18"/>
          <w:szCs w:val="18"/>
        </w:rPr>
        <w:t>das 13h00m às 17h00m.</w:t>
      </w:r>
    </w:p>
    <w:p w:rsidR="00A24DD9" w:rsidRPr="0043499B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A24DD9" w:rsidRPr="0043499B" w:rsidRDefault="00A24DD9" w:rsidP="0043499B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43499B">
        <w:rPr>
          <w:rFonts w:asciiTheme="majorHAnsi" w:hAnsiTheme="majorHAnsi" w:cs="Arial"/>
          <w:sz w:val="18"/>
          <w:szCs w:val="18"/>
        </w:rPr>
        <w:t>Cafeara</w:t>
      </w:r>
      <w:r w:rsidR="007B3A5D" w:rsidRPr="0043499B">
        <w:rPr>
          <w:rFonts w:asciiTheme="majorHAnsi" w:hAnsiTheme="majorHAnsi" w:cs="Arial"/>
          <w:sz w:val="18"/>
          <w:szCs w:val="18"/>
        </w:rPr>
        <w:t>-</w:t>
      </w:r>
      <w:r w:rsidRPr="0043499B">
        <w:rPr>
          <w:rFonts w:asciiTheme="majorHAnsi" w:hAnsiTheme="majorHAnsi" w:cs="Arial"/>
          <w:sz w:val="18"/>
          <w:szCs w:val="18"/>
        </w:rPr>
        <w:t>PR</w:t>
      </w:r>
      <w:proofErr w:type="spellEnd"/>
      <w:r w:rsidR="005A127C" w:rsidRPr="0043499B">
        <w:rPr>
          <w:rFonts w:asciiTheme="majorHAnsi" w:hAnsiTheme="majorHAnsi" w:cs="Arial"/>
          <w:sz w:val="18"/>
          <w:szCs w:val="18"/>
        </w:rPr>
        <w:t xml:space="preserve"> </w:t>
      </w:r>
      <w:r w:rsidR="00165FAB">
        <w:rPr>
          <w:rFonts w:asciiTheme="majorHAnsi" w:hAnsiTheme="majorHAnsi" w:cs="Arial"/>
          <w:sz w:val="18"/>
          <w:szCs w:val="18"/>
        </w:rPr>
        <w:t>21</w:t>
      </w:r>
      <w:r w:rsidR="0043499B" w:rsidRPr="0043499B">
        <w:rPr>
          <w:rFonts w:asciiTheme="majorHAnsi" w:hAnsiTheme="majorHAnsi" w:cs="Arial"/>
          <w:sz w:val="18"/>
          <w:szCs w:val="18"/>
        </w:rPr>
        <w:t xml:space="preserve"> de novembro</w:t>
      </w:r>
      <w:r w:rsidR="0011708F" w:rsidRPr="0043499B">
        <w:rPr>
          <w:rFonts w:asciiTheme="majorHAnsi" w:hAnsiTheme="majorHAnsi" w:cs="Arial"/>
          <w:sz w:val="18"/>
          <w:szCs w:val="18"/>
        </w:rPr>
        <w:t xml:space="preserve"> de 2022</w:t>
      </w:r>
    </w:p>
    <w:p w:rsidR="00A24DD9" w:rsidRPr="0043499B" w:rsidRDefault="00A24DD9" w:rsidP="0043499B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A24DD9" w:rsidRPr="0043499B" w:rsidRDefault="001334D6" w:rsidP="0043499B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43499B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43499B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1334D6" w:rsidRPr="0043499B" w:rsidRDefault="001334D6" w:rsidP="0043499B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43499B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350CB"/>
    <w:rsid w:val="00154808"/>
    <w:rsid w:val="00165FAB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295730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3499B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C39C7"/>
    <w:rsid w:val="00710EF8"/>
    <w:rsid w:val="00725E45"/>
    <w:rsid w:val="00760B6E"/>
    <w:rsid w:val="00782BAB"/>
    <w:rsid w:val="007855A9"/>
    <w:rsid w:val="0079612E"/>
    <w:rsid w:val="007B3A5D"/>
    <w:rsid w:val="008428D3"/>
    <w:rsid w:val="0087003D"/>
    <w:rsid w:val="00876E42"/>
    <w:rsid w:val="00880AFA"/>
    <w:rsid w:val="00895608"/>
    <w:rsid w:val="008A668E"/>
    <w:rsid w:val="008B6C03"/>
    <w:rsid w:val="008B7307"/>
    <w:rsid w:val="008D05C6"/>
    <w:rsid w:val="0090768B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0598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60201"/>
    <w:rsid w:val="00DD2156"/>
    <w:rsid w:val="00DD423C"/>
    <w:rsid w:val="00DD7B93"/>
    <w:rsid w:val="00E013B1"/>
    <w:rsid w:val="00E34648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2022-11-21T14:18:00Z</dcterms:created>
  <dcterms:modified xsi:type="dcterms:W3CDTF">2022-11-21T14:18:00Z</dcterms:modified>
</cp:coreProperties>
</file>