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AC338C">
        <w:rPr>
          <w:rFonts w:asciiTheme="majorHAnsi" w:hAnsiTheme="majorHAnsi" w:cs="Arial"/>
          <w:sz w:val="20"/>
          <w:szCs w:val="20"/>
        </w:rPr>
        <w:t>53/222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52946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AC338C" w:rsidRPr="00AC338C">
        <w:rPr>
          <w:rFonts w:asciiTheme="majorHAnsi" w:hAnsiTheme="majorHAnsi"/>
          <w:b/>
          <w:bCs/>
          <w:sz w:val="18"/>
          <w:szCs w:val="18"/>
        </w:rPr>
        <w:t>AQUISIÇAÕ DE GULOSEIMAS PARA FESTIVIDADES DE NATAL DO MUNICIPIO DE CAFEARA-PR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C338C">
        <w:rPr>
          <w:rFonts w:asciiTheme="majorHAnsi" w:hAnsiTheme="majorHAnsi"/>
          <w:sz w:val="20"/>
          <w:szCs w:val="20"/>
        </w:rPr>
        <w:t>24/10</w:t>
      </w:r>
      <w:r w:rsidR="00070311">
        <w:rPr>
          <w:rFonts w:asciiTheme="majorHAnsi" w:hAnsiTheme="majorHAnsi"/>
          <w:sz w:val="20"/>
          <w:szCs w:val="20"/>
        </w:rPr>
        <w:t>/202</w:t>
      </w:r>
      <w:r w:rsidR="00AC338C">
        <w:rPr>
          <w:rFonts w:asciiTheme="majorHAnsi" w:hAnsiTheme="majorHAnsi"/>
          <w:sz w:val="20"/>
          <w:szCs w:val="20"/>
        </w:rPr>
        <w:t>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C338C">
        <w:rPr>
          <w:rFonts w:asciiTheme="majorHAnsi" w:hAnsiTheme="majorHAnsi" w:cs="Arial"/>
          <w:sz w:val="20"/>
          <w:szCs w:val="20"/>
        </w:rPr>
        <w:t>06 de outubro de 2022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90824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8598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23E32"/>
    <w:rsid w:val="00440D2C"/>
    <w:rsid w:val="004437F6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08B4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38C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B6D"/>
    <w:rsid w:val="00C26AF6"/>
    <w:rsid w:val="00C30EF3"/>
    <w:rsid w:val="00C42C35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DF1EC6"/>
    <w:rsid w:val="00E00715"/>
    <w:rsid w:val="00E569D9"/>
    <w:rsid w:val="00E56EAE"/>
    <w:rsid w:val="00E758F8"/>
    <w:rsid w:val="00EB13AA"/>
    <w:rsid w:val="00ED6D3B"/>
    <w:rsid w:val="00EE1523"/>
    <w:rsid w:val="00EE331D"/>
    <w:rsid w:val="00F06BE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2022-10-06T18:01:00Z</dcterms:created>
  <dcterms:modified xsi:type="dcterms:W3CDTF">2022-10-06T18:01:00Z</dcterms:modified>
</cp:coreProperties>
</file>