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0A637" w14:textId="5B8979AD" w:rsidR="002C4FB7" w:rsidRPr="007616F4" w:rsidRDefault="004C1590">
      <w:pPr>
        <w:pStyle w:val="ParagraphStyle"/>
        <w:widowControl/>
        <w:jc w:val="center"/>
        <w:rPr>
          <w:rFonts w:asciiTheme="majorHAnsi" w:hAnsiTheme="majorHAnsi" w:cs="Tahoma"/>
          <w:b/>
          <w:bCs/>
          <w:sz w:val="20"/>
          <w:szCs w:val="20"/>
        </w:rPr>
      </w:pPr>
      <w:r w:rsidRPr="005E5071">
        <w:rPr>
          <w:rFonts w:asciiTheme="majorHAnsi" w:hAnsiTheme="majorHAnsi" w:cs="Tahoma"/>
          <w:b/>
          <w:bCs/>
          <w:sz w:val="20"/>
          <w:szCs w:val="20"/>
        </w:rPr>
        <w:t>AVISO DE DISPENSA DE LICITAÇÃO</w:t>
      </w:r>
      <w:r w:rsidR="0030698E" w:rsidRPr="005E5071">
        <w:rPr>
          <w:rFonts w:asciiTheme="majorHAnsi" w:hAnsiTheme="majorHAnsi" w:cs="Tahoma"/>
          <w:b/>
          <w:bCs/>
          <w:sz w:val="20"/>
          <w:szCs w:val="20"/>
        </w:rPr>
        <w:t xml:space="preserve"> </w:t>
      </w:r>
      <w:r w:rsidRPr="005E5071">
        <w:rPr>
          <w:rFonts w:asciiTheme="majorHAnsi" w:hAnsiTheme="majorHAnsi" w:cs="Tahoma"/>
          <w:b/>
          <w:bCs/>
          <w:sz w:val="20"/>
          <w:szCs w:val="20"/>
        </w:rPr>
        <w:t>Nº</w:t>
      </w:r>
      <w:r w:rsidRPr="005E5071">
        <w:rPr>
          <w:rFonts w:asciiTheme="majorHAnsi" w:hAnsiTheme="majorHAnsi" w:cs="Tahoma"/>
          <w:b/>
          <w:bCs/>
          <w:sz w:val="20"/>
          <w:szCs w:val="20"/>
          <w:shd w:val="clear" w:color="auto" w:fill="FFFFFF"/>
        </w:rPr>
        <w:t xml:space="preserve"> </w:t>
      </w:r>
      <w:r w:rsidR="005E5071" w:rsidRPr="005E5071">
        <w:rPr>
          <w:rFonts w:asciiTheme="majorHAnsi" w:hAnsiTheme="majorHAnsi" w:cs="Tahoma"/>
          <w:b/>
          <w:bCs/>
          <w:sz w:val="20"/>
          <w:szCs w:val="20"/>
          <w:shd w:val="clear" w:color="auto" w:fill="FFFFFF"/>
        </w:rPr>
        <w:t>07/2024</w:t>
      </w:r>
    </w:p>
    <w:p w14:paraId="3F057FF8" w14:textId="77777777" w:rsidR="002C4FB7" w:rsidRPr="007616F4" w:rsidRDefault="002C4FB7">
      <w:pPr>
        <w:pStyle w:val="ParagraphStyle"/>
        <w:widowControl/>
        <w:jc w:val="center"/>
        <w:rPr>
          <w:rFonts w:asciiTheme="majorHAnsi" w:hAnsiTheme="majorHAnsi" w:cs="Tahoma"/>
          <w:b/>
          <w:bCs/>
          <w:sz w:val="20"/>
          <w:szCs w:val="20"/>
        </w:rPr>
      </w:pPr>
    </w:p>
    <w:p w14:paraId="510B2DD3" w14:textId="77777777" w:rsidR="002C4FB7" w:rsidRPr="007616F4" w:rsidRDefault="004C1590">
      <w:pPr>
        <w:pStyle w:val="ParagraphStyle"/>
        <w:widowControl/>
        <w:jc w:val="both"/>
        <w:rPr>
          <w:rFonts w:asciiTheme="majorHAnsi" w:hAnsiTheme="majorHAnsi" w:cs="Tahoma"/>
          <w:sz w:val="20"/>
          <w:szCs w:val="20"/>
        </w:rPr>
      </w:pPr>
      <w:r w:rsidRPr="007616F4">
        <w:rPr>
          <w:rFonts w:asciiTheme="majorHAnsi" w:hAnsiTheme="majorHAnsi" w:cs="Tahoma"/>
          <w:b/>
          <w:bCs/>
          <w:sz w:val="20"/>
          <w:szCs w:val="20"/>
        </w:rPr>
        <w:t xml:space="preserve">O MUNICÍPIO DE </w:t>
      </w:r>
      <w:r w:rsidR="0030698E" w:rsidRPr="007616F4">
        <w:rPr>
          <w:rFonts w:asciiTheme="majorHAnsi" w:hAnsiTheme="majorHAnsi" w:cs="Tahoma"/>
          <w:b/>
          <w:bCs/>
          <w:sz w:val="20"/>
          <w:szCs w:val="20"/>
        </w:rPr>
        <w:t>CAFEARA</w:t>
      </w:r>
      <w:r w:rsidRPr="007616F4">
        <w:rPr>
          <w:rFonts w:asciiTheme="majorHAnsi" w:hAnsiTheme="majorHAnsi" w:cs="Tahoma"/>
          <w:b/>
          <w:bCs/>
          <w:sz w:val="20"/>
          <w:szCs w:val="20"/>
        </w:rPr>
        <w:t xml:space="preserve">, </w:t>
      </w:r>
      <w:r w:rsidRPr="007616F4">
        <w:rPr>
          <w:rFonts w:asciiTheme="majorHAnsi" w:hAnsiTheme="majorHAnsi" w:cs="Tahoma"/>
          <w:sz w:val="20"/>
          <w:szCs w:val="20"/>
        </w:rPr>
        <w:t xml:space="preserve">Estado do Paraná, torna público que estará recebendo propostas adicionais para realização de processo de contratação direta, conforme segue: </w:t>
      </w:r>
    </w:p>
    <w:p w14:paraId="34E9E499" w14:textId="77777777" w:rsidR="002C4FB7" w:rsidRPr="007616F4" w:rsidRDefault="002C4FB7">
      <w:pPr>
        <w:pStyle w:val="ParagraphStyle"/>
        <w:widowControl/>
        <w:jc w:val="both"/>
        <w:rPr>
          <w:rFonts w:asciiTheme="majorHAnsi" w:hAnsiTheme="majorHAnsi" w:cs="Tahoma"/>
          <w:sz w:val="20"/>
          <w:szCs w:val="20"/>
        </w:rPr>
      </w:pPr>
    </w:p>
    <w:p w14:paraId="0BF39F78" w14:textId="4E343973" w:rsidR="002C4FB7" w:rsidRPr="007616F4" w:rsidRDefault="004C1590">
      <w:pPr>
        <w:pStyle w:val="ParagraphStyle"/>
        <w:widowControl/>
        <w:jc w:val="both"/>
        <w:rPr>
          <w:rFonts w:asciiTheme="majorHAnsi" w:hAnsiTheme="majorHAnsi" w:cs="Tahoma"/>
          <w:sz w:val="20"/>
          <w:szCs w:val="20"/>
          <w:shd w:val="clear" w:color="auto" w:fill="FFFFFF"/>
        </w:rPr>
      </w:pPr>
      <w:r w:rsidRPr="007616F4">
        <w:rPr>
          <w:rFonts w:asciiTheme="majorHAnsi" w:hAnsiTheme="majorHAnsi" w:cs="Tahoma"/>
          <w:b/>
          <w:bCs/>
          <w:sz w:val="20"/>
          <w:szCs w:val="20"/>
        </w:rPr>
        <w:t>P</w:t>
      </w:r>
      <w:r w:rsidR="0030698E" w:rsidRPr="007616F4">
        <w:rPr>
          <w:rFonts w:asciiTheme="majorHAnsi" w:hAnsiTheme="majorHAnsi" w:cs="Tahoma"/>
          <w:b/>
          <w:bCs/>
          <w:sz w:val="20"/>
          <w:szCs w:val="20"/>
        </w:rPr>
        <w:t>PROCESSO</w:t>
      </w:r>
      <w:r w:rsidRPr="007616F4">
        <w:rPr>
          <w:rFonts w:asciiTheme="majorHAnsi" w:hAnsiTheme="majorHAnsi" w:cs="Tahoma"/>
          <w:b/>
          <w:bCs/>
          <w:sz w:val="20"/>
          <w:szCs w:val="20"/>
        </w:rPr>
        <w:t xml:space="preserve"> </w:t>
      </w:r>
      <w:r w:rsidRPr="007616F4">
        <w:rPr>
          <w:rFonts w:asciiTheme="majorHAnsi" w:hAnsiTheme="majorHAnsi" w:cs="Tahoma"/>
          <w:b/>
          <w:bCs/>
          <w:sz w:val="20"/>
          <w:szCs w:val="20"/>
          <w:shd w:val="clear" w:color="auto" w:fill="FFFFFF"/>
        </w:rPr>
        <w:t>ADMINISTRATIVO Nº:</w:t>
      </w:r>
      <w:r w:rsidRPr="007616F4">
        <w:rPr>
          <w:rFonts w:asciiTheme="majorHAnsi" w:hAnsiTheme="majorHAnsi" w:cs="Tahoma"/>
          <w:sz w:val="20"/>
          <w:szCs w:val="20"/>
          <w:shd w:val="clear" w:color="auto" w:fill="FFFFFF"/>
        </w:rPr>
        <w:t xml:space="preserve"> </w:t>
      </w:r>
      <w:r w:rsidR="005E5071">
        <w:rPr>
          <w:rFonts w:asciiTheme="majorHAnsi" w:hAnsiTheme="majorHAnsi" w:cs="Tahoma"/>
          <w:sz w:val="20"/>
          <w:szCs w:val="20"/>
          <w:shd w:val="clear" w:color="auto" w:fill="FFFFFF"/>
        </w:rPr>
        <w:t>12/2024</w:t>
      </w:r>
    </w:p>
    <w:p w14:paraId="1C3988ED" w14:textId="77777777" w:rsidR="002C4FB7" w:rsidRPr="007616F4" w:rsidRDefault="002C4FB7">
      <w:pPr>
        <w:pStyle w:val="ParagraphStyle"/>
        <w:widowControl/>
        <w:jc w:val="both"/>
        <w:rPr>
          <w:rFonts w:asciiTheme="majorHAnsi" w:hAnsiTheme="majorHAnsi" w:cs="Tahoma"/>
          <w:b/>
          <w:bCs/>
          <w:sz w:val="20"/>
          <w:szCs w:val="20"/>
          <w:shd w:val="clear" w:color="auto" w:fill="FFFFFF"/>
        </w:rPr>
      </w:pPr>
    </w:p>
    <w:p w14:paraId="7320DFA0" w14:textId="77777777" w:rsidR="005E5071" w:rsidRPr="004C24EF" w:rsidRDefault="004C1590" w:rsidP="005E5071">
      <w:pPr>
        <w:jc w:val="both"/>
        <w:rPr>
          <w:rFonts w:asciiTheme="minorHAnsi" w:hAnsiTheme="minorHAnsi" w:cstheme="minorHAnsi"/>
          <w:b/>
          <w:bCs/>
        </w:rPr>
      </w:pPr>
      <w:r w:rsidRPr="007616F4">
        <w:rPr>
          <w:rFonts w:asciiTheme="majorHAnsi" w:hAnsiTheme="majorHAnsi" w:cs="Tahoma"/>
          <w:b/>
          <w:bCs/>
          <w:sz w:val="20"/>
          <w:szCs w:val="20"/>
        </w:rPr>
        <w:t>OBJETO:</w:t>
      </w:r>
      <w:r w:rsidR="005E5071">
        <w:rPr>
          <w:rFonts w:asciiTheme="majorHAnsi" w:hAnsiTheme="majorHAnsi" w:cs="Tahoma"/>
          <w:sz w:val="20"/>
          <w:szCs w:val="20"/>
        </w:rPr>
        <w:t xml:space="preserve"> </w:t>
      </w:r>
      <w:r w:rsidR="005E5071" w:rsidRPr="004C24EF">
        <w:rPr>
          <w:rFonts w:asciiTheme="minorHAnsi" w:hAnsiTheme="minorHAnsi" w:cstheme="minorHAnsi"/>
          <w:b/>
          <w:bCs/>
        </w:rPr>
        <w:t>AQUISIÇÃO DE EQUIPAMENTOS DE COMBATE A INCÊNDIO PARA A ESCOLA MUNICIPAL DE CAFEARA- PR.</w:t>
      </w:r>
    </w:p>
    <w:p w14:paraId="6646A6C4" w14:textId="4F2FE3C7" w:rsidR="002C4FB7" w:rsidRPr="007616F4" w:rsidRDefault="002C4FB7">
      <w:pPr>
        <w:pStyle w:val="ParagraphStyle"/>
        <w:widowControl/>
        <w:jc w:val="both"/>
        <w:rPr>
          <w:rFonts w:asciiTheme="majorHAnsi" w:hAnsiTheme="majorHAnsi" w:cs="Tahoma"/>
          <w:sz w:val="20"/>
          <w:szCs w:val="20"/>
        </w:rPr>
      </w:pPr>
    </w:p>
    <w:p w14:paraId="3F788FA9" w14:textId="77777777" w:rsidR="002C4FB7" w:rsidRPr="007616F4" w:rsidRDefault="002C4FB7">
      <w:pPr>
        <w:pStyle w:val="ParagraphStyle"/>
        <w:widowControl/>
        <w:jc w:val="both"/>
        <w:rPr>
          <w:rFonts w:asciiTheme="majorHAnsi" w:hAnsiTheme="majorHAnsi" w:cs="Tahoma"/>
          <w:sz w:val="20"/>
          <w:szCs w:val="20"/>
        </w:rPr>
      </w:pPr>
    </w:p>
    <w:p w14:paraId="0F2C13CC" w14:textId="3E49F1C2" w:rsidR="002C4FB7" w:rsidRPr="007616F4" w:rsidRDefault="004C1590">
      <w:pPr>
        <w:pStyle w:val="ParagraphStyle"/>
        <w:widowControl/>
        <w:jc w:val="both"/>
        <w:rPr>
          <w:rFonts w:asciiTheme="majorHAnsi" w:hAnsiTheme="majorHAnsi" w:cs="Tahoma"/>
          <w:color w:val="000000"/>
          <w:sz w:val="20"/>
          <w:szCs w:val="20"/>
        </w:rPr>
      </w:pPr>
      <w:r w:rsidRPr="007616F4">
        <w:rPr>
          <w:rFonts w:asciiTheme="majorHAnsi" w:hAnsiTheme="majorHAnsi" w:cs="Tahoma"/>
          <w:b/>
          <w:bCs/>
          <w:color w:val="000000"/>
          <w:sz w:val="20"/>
          <w:szCs w:val="20"/>
        </w:rPr>
        <w:t>VALOR ESTIMADO:</w:t>
      </w:r>
      <w:r w:rsidRPr="007616F4">
        <w:rPr>
          <w:rFonts w:asciiTheme="majorHAnsi" w:hAnsiTheme="majorHAnsi" w:cs="Tahoma"/>
          <w:color w:val="000000"/>
          <w:sz w:val="20"/>
          <w:szCs w:val="20"/>
        </w:rPr>
        <w:t xml:space="preserve"> </w:t>
      </w:r>
      <w:r w:rsidR="005E5071">
        <w:rPr>
          <w:rFonts w:asciiTheme="majorHAnsi" w:hAnsiTheme="majorHAnsi" w:cs="Tahoma"/>
          <w:color w:val="000000"/>
          <w:sz w:val="20"/>
          <w:szCs w:val="20"/>
        </w:rPr>
        <w:t>5.694,19 (cinco mil seiscentos e noventa e quatro reais e dezenove centavos)</w:t>
      </w:r>
    </w:p>
    <w:p w14:paraId="290044F0" w14:textId="77777777" w:rsidR="002C4FB7" w:rsidRPr="007616F4" w:rsidRDefault="002C4FB7">
      <w:pPr>
        <w:pStyle w:val="ParagraphStyle"/>
        <w:widowControl/>
        <w:spacing w:line="252" w:lineRule="auto"/>
        <w:jc w:val="both"/>
        <w:rPr>
          <w:rFonts w:asciiTheme="majorHAnsi" w:hAnsiTheme="majorHAnsi" w:cs="Tahoma"/>
          <w:sz w:val="20"/>
          <w:szCs w:val="20"/>
        </w:rPr>
      </w:pPr>
    </w:p>
    <w:p w14:paraId="0A617E23" w14:textId="0684DCAF" w:rsidR="002C4FB7" w:rsidRPr="007616F4" w:rsidRDefault="004C1590">
      <w:pPr>
        <w:pStyle w:val="ParagraphStyle"/>
        <w:widowControl/>
        <w:jc w:val="both"/>
        <w:rPr>
          <w:rFonts w:asciiTheme="majorHAnsi" w:hAnsiTheme="majorHAnsi" w:cs="Tahoma"/>
          <w:sz w:val="20"/>
          <w:szCs w:val="20"/>
        </w:rPr>
      </w:pPr>
      <w:r w:rsidRPr="007616F4">
        <w:rPr>
          <w:rFonts w:asciiTheme="majorHAnsi" w:hAnsiTheme="majorHAnsi" w:cs="Tahoma"/>
          <w:b/>
          <w:bCs/>
          <w:sz w:val="20"/>
          <w:szCs w:val="20"/>
        </w:rPr>
        <w:t>RECEBIMENTO DE PROPOSTAS ADICIONAIS:</w:t>
      </w:r>
      <w:r w:rsidRPr="007616F4">
        <w:rPr>
          <w:rFonts w:asciiTheme="majorHAnsi" w:hAnsiTheme="majorHAnsi" w:cs="Tahoma"/>
          <w:sz w:val="20"/>
          <w:szCs w:val="20"/>
        </w:rPr>
        <w:t xml:space="preserve"> </w:t>
      </w:r>
      <w:r w:rsidRPr="005E5071">
        <w:rPr>
          <w:rFonts w:asciiTheme="majorHAnsi" w:hAnsiTheme="majorHAnsi" w:cs="Tahoma"/>
          <w:sz w:val="20"/>
          <w:szCs w:val="20"/>
        </w:rPr>
        <w:t xml:space="preserve">até às 23:59h do dia </w:t>
      </w:r>
      <w:r w:rsidR="005E5071">
        <w:rPr>
          <w:rFonts w:asciiTheme="majorHAnsi" w:hAnsiTheme="majorHAnsi" w:cs="Tahoma"/>
          <w:sz w:val="20"/>
          <w:szCs w:val="20"/>
        </w:rPr>
        <w:t>15</w:t>
      </w:r>
      <w:r w:rsidRPr="005E5071">
        <w:rPr>
          <w:rFonts w:asciiTheme="majorHAnsi" w:hAnsiTheme="majorHAnsi" w:cs="Tahoma"/>
          <w:sz w:val="20"/>
          <w:szCs w:val="20"/>
        </w:rPr>
        <w:t>/</w:t>
      </w:r>
      <w:r w:rsidR="005E5071">
        <w:rPr>
          <w:rFonts w:asciiTheme="majorHAnsi" w:hAnsiTheme="majorHAnsi" w:cs="Tahoma"/>
          <w:sz w:val="20"/>
          <w:szCs w:val="20"/>
        </w:rPr>
        <w:t>0</w:t>
      </w:r>
      <w:r w:rsidRPr="005E5071">
        <w:rPr>
          <w:rFonts w:asciiTheme="majorHAnsi" w:hAnsiTheme="majorHAnsi" w:cs="Tahoma"/>
          <w:sz w:val="20"/>
          <w:szCs w:val="20"/>
        </w:rPr>
        <w:t>2/202</w:t>
      </w:r>
      <w:r w:rsidR="005E5071">
        <w:rPr>
          <w:rFonts w:asciiTheme="majorHAnsi" w:hAnsiTheme="majorHAnsi" w:cs="Tahoma"/>
          <w:sz w:val="20"/>
          <w:szCs w:val="20"/>
        </w:rPr>
        <w:t>4</w:t>
      </w:r>
      <w:r w:rsidRPr="005E5071">
        <w:rPr>
          <w:rFonts w:asciiTheme="majorHAnsi" w:hAnsiTheme="majorHAnsi" w:cs="Tahoma"/>
          <w:sz w:val="20"/>
          <w:szCs w:val="20"/>
        </w:rPr>
        <w:t>.</w:t>
      </w:r>
      <w:r w:rsidRPr="007616F4">
        <w:rPr>
          <w:rFonts w:asciiTheme="majorHAnsi" w:hAnsiTheme="majorHAnsi" w:cs="Tahoma"/>
          <w:sz w:val="20"/>
          <w:szCs w:val="20"/>
        </w:rPr>
        <w:t xml:space="preserve"> </w:t>
      </w:r>
    </w:p>
    <w:p w14:paraId="5930BB1D" w14:textId="77777777" w:rsidR="0030698E" w:rsidRPr="007616F4" w:rsidRDefault="0030698E">
      <w:pPr>
        <w:pStyle w:val="ParagraphStyle"/>
        <w:widowControl/>
        <w:jc w:val="both"/>
        <w:rPr>
          <w:rFonts w:asciiTheme="majorHAnsi" w:hAnsiTheme="majorHAnsi" w:cs="Tahoma"/>
          <w:sz w:val="20"/>
          <w:szCs w:val="20"/>
        </w:rPr>
      </w:pPr>
    </w:p>
    <w:p w14:paraId="3D871C6E" w14:textId="77777777" w:rsidR="002C4FB7" w:rsidRPr="007616F4" w:rsidRDefault="004C1590">
      <w:pPr>
        <w:pStyle w:val="ParagraphStyle"/>
        <w:widowControl/>
        <w:jc w:val="both"/>
        <w:rPr>
          <w:rFonts w:asciiTheme="majorHAnsi" w:hAnsiTheme="majorHAnsi" w:cs="Tahoma"/>
          <w:sz w:val="20"/>
          <w:szCs w:val="20"/>
        </w:rPr>
      </w:pPr>
      <w:r w:rsidRPr="007616F4">
        <w:rPr>
          <w:rFonts w:asciiTheme="majorHAnsi" w:hAnsiTheme="majorHAnsi" w:cs="Tahoma"/>
          <w:b/>
          <w:bCs/>
          <w:sz w:val="20"/>
          <w:szCs w:val="20"/>
        </w:rPr>
        <w:t>REFERENCIA DE HORÁRIO:</w:t>
      </w:r>
      <w:r w:rsidRPr="007616F4">
        <w:rPr>
          <w:rFonts w:asciiTheme="majorHAnsi" w:hAnsiTheme="majorHAnsi" w:cs="Tahoma"/>
          <w:sz w:val="20"/>
          <w:szCs w:val="20"/>
        </w:rPr>
        <w:t xml:space="preserve"> Horário de Brasília/DF</w:t>
      </w:r>
    </w:p>
    <w:p w14:paraId="035A7A16" w14:textId="77777777" w:rsidR="002C4FB7" w:rsidRPr="007616F4" w:rsidRDefault="002C4FB7">
      <w:pPr>
        <w:pStyle w:val="ParagraphStyle"/>
        <w:widowControl/>
        <w:jc w:val="both"/>
        <w:rPr>
          <w:rFonts w:asciiTheme="majorHAnsi" w:hAnsiTheme="majorHAnsi" w:cs="Tahoma"/>
          <w:sz w:val="20"/>
          <w:szCs w:val="20"/>
        </w:rPr>
      </w:pPr>
    </w:p>
    <w:p w14:paraId="410A5477" w14:textId="77777777" w:rsidR="002C4FB7" w:rsidRPr="007616F4" w:rsidRDefault="004C1590">
      <w:pPr>
        <w:pStyle w:val="ParagraphStyle"/>
        <w:widowControl/>
        <w:jc w:val="both"/>
        <w:rPr>
          <w:rFonts w:asciiTheme="majorHAnsi" w:hAnsiTheme="majorHAnsi" w:cs="Tahoma"/>
          <w:sz w:val="20"/>
          <w:szCs w:val="20"/>
        </w:rPr>
      </w:pPr>
      <w:r w:rsidRPr="007616F4">
        <w:rPr>
          <w:rFonts w:asciiTheme="majorHAnsi" w:hAnsiTheme="majorHAnsi" w:cs="Tahoma"/>
          <w:b/>
          <w:bCs/>
          <w:sz w:val="20"/>
          <w:szCs w:val="20"/>
        </w:rPr>
        <w:t xml:space="preserve">DISPOSIÇÃO DO TERMO DE REFERÊNCIA E SEUS ANEXOS: </w:t>
      </w:r>
      <w:r w:rsidRPr="007616F4">
        <w:rPr>
          <w:rFonts w:asciiTheme="majorHAnsi" w:hAnsiTheme="majorHAnsi" w:cs="Tahoma"/>
          <w:sz w:val="20"/>
          <w:szCs w:val="20"/>
        </w:rPr>
        <w:t xml:space="preserve">O termo de referência e seus anexos estão disponíveis para consulta no site da Prefeitura Municipal de </w:t>
      </w:r>
      <w:proofErr w:type="spellStart"/>
      <w:r w:rsidR="0030698E" w:rsidRPr="007616F4">
        <w:rPr>
          <w:rFonts w:asciiTheme="majorHAnsi" w:hAnsiTheme="majorHAnsi" w:cs="Tahoma"/>
          <w:sz w:val="20"/>
          <w:szCs w:val="20"/>
        </w:rPr>
        <w:t>Cafeara</w:t>
      </w:r>
      <w:proofErr w:type="spellEnd"/>
      <w:r w:rsidRPr="007616F4">
        <w:rPr>
          <w:rFonts w:asciiTheme="majorHAnsi" w:hAnsiTheme="majorHAnsi" w:cs="Tahoma"/>
          <w:sz w:val="20"/>
          <w:szCs w:val="20"/>
        </w:rPr>
        <w:t xml:space="preserve">, sito </w:t>
      </w:r>
      <w:hyperlink r:id="rId7" w:history="1">
        <w:r w:rsidR="0030698E" w:rsidRPr="007616F4">
          <w:rPr>
            <w:rStyle w:val="Hyperlink"/>
            <w:rFonts w:asciiTheme="majorHAnsi" w:hAnsiTheme="majorHAnsi" w:cs="Tahoma"/>
            <w:sz w:val="20"/>
            <w:szCs w:val="20"/>
          </w:rPr>
          <w:t>https://www.cafeara.pr.gov.br/</w:t>
        </w:r>
      </w:hyperlink>
      <w:r w:rsidRPr="007616F4">
        <w:rPr>
          <w:rFonts w:asciiTheme="majorHAnsi" w:hAnsiTheme="majorHAnsi" w:cs="Tahoma"/>
          <w:sz w:val="20"/>
          <w:szCs w:val="20"/>
        </w:rPr>
        <w:t>; Também poderá ser obtido junto ao Departamento de Licitações e Compras da Prefeitura Municipal de</w:t>
      </w:r>
      <w:r w:rsidR="0030698E" w:rsidRPr="007616F4">
        <w:rPr>
          <w:rFonts w:asciiTheme="majorHAnsi" w:hAnsiTheme="majorHAnsi" w:cs="Tahoma"/>
          <w:sz w:val="20"/>
          <w:szCs w:val="20"/>
        </w:rPr>
        <w:t xml:space="preserve"> </w:t>
      </w:r>
      <w:proofErr w:type="spellStart"/>
      <w:r w:rsidR="0030698E" w:rsidRPr="007616F4">
        <w:rPr>
          <w:rFonts w:asciiTheme="majorHAnsi" w:hAnsiTheme="majorHAnsi" w:cs="Tahoma"/>
          <w:sz w:val="20"/>
          <w:szCs w:val="20"/>
        </w:rPr>
        <w:t>Cafeara</w:t>
      </w:r>
      <w:proofErr w:type="spellEnd"/>
      <w:r w:rsidRPr="007616F4">
        <w:rPr>
          <w:rFonts w:asciiTheme="majorHAnsi" w:hAnsiTheme="majorHAnsi" w:cs="Tahoma"/>
          <w:sz w:val="20"/>
          <w:szCs w:val="20"/>
        </w:rPr>
        <w:t xml:space="preserve">, sito a </w:t>
      </w:r>
      <w:r w:rsidR="0030698E" w:rsidRPr="007616F4">
        <w:rPr>
          <w:rFonts w:asciiTheme="majorHAnsi" w:hAnsiTheme="majorHAnsi" w:cs="Tahoma"/>
          <w:sz w:val="20"/>
          <w:szCs w:val="20"/>
        </w:rPr>
        <w:t>Av. Brasil, 188</w:t>
      </w:r>
      <w:r w:rsidRPr="007616F4">
        <w:rPr>
          <w:rFonts w:asciiTheme="majorHAnsi" w:hAnsiTheme="majorHAnsi" w:cs="Tahoma"/>
          <w:sz w:val="20"/>
          <w:szCs w:val="20"/>
        </w:rPr>
        <w:t>, Centro, das 0</w:t>
      </w:r>
      <w:r w:rsidR="0030698E" w:rsidRPr="007616F4">
        <w:rPr>
          <w:rFonts w:asciiTheme="majorHAnsi" w:hAnsiTheme="majorHAnsi" w:cs="Tahoma"/>
          <w:sz w:val="20"/>
          <w:szCs w:val="20"/>
        </w:rPr>
        <w:t>7</w:t>
      </w:r>
      <w:r w:rsidRPr="007616F4">
        <w:rPr>
          <w:rFonts w:asciiTheme="majorHAnsi" w:hAnsiTheme="majorHAnsi" w:cs="Tahoma"/>
          <w:sz w:val="20"/>
          <w:szCs w:val="20"/>
        </w:rPr>
        <w:t>h30min às 1</w:t>
      </w:r>
      <w:r w:rsidR="0030698E" w:rsidRPr="007616F4">
        <w:rPr>
          <w:rFonts w:asciiTheme="majorHAnsi" w:hAnsiTheme="majorHAnsi" w:cs="Tahoma"/>
          <w:sz w:val="20"/>
          <w:szCs w:val="20"/>
        </w:rPr>
        <w:t>7</w:t>
      </w:r>
      <w:r w:rsidRPr="007616F4">
        <w:rPr>
          <w:rFonts w:asciiTheme="majorHAnsi" w:hAnsiTheme="majorHAnsi" w:cs="Tahoma"/>
          <w:sz w:val="20"/>
          <w:szCs w:val="20"/>
        </w:rPr>
        <w:t>h</w:t>
      </w:r>
      <w:r w:rsidR="0030698E" w:rsidRPr="007616F4">
        <w:rPr>
          <w:rFonts w:asciiTheme="majorHAnsi" w:hAnsiTheme="majorHAnsi" w:cs="Tahoma"/>
          <w:sz w:val="20"/>
          <w:szCs w:val="20"/>
        </w:rPr>
        <w:t>0</w:t>
      </w:r>
      <w:r w:rsidRPr="007616F4">
        <w:rPr>
          <w:rFonts w:asciiTheme="majorHAnsi" w:hAnsiTheme="majorHAnsi" w:cs="Tahoma"/>
          <w:sz w:val="20"/>
          <w:szCs w:val="20"/>
        </w:rPr>
        <w:t xml:space="preserve">0min, ou através de solicitação para o </w:t>
      </w:r>
      <w:proofErr w:type="spellStart"/>
      <w:r w:rsidRPr="007616F4">
        <w:rPr>
          <w:rFonts w:asciiTheme="majorHAnsi" w:hAnsiTheme="majorHAnsi" w:cs="Tahoma"/>
          <w:sz w:val="20"/>
          <w:szCs w:val="20"/>
        </w:rPr>
        <w:t>email</w:t>
      </w:r>
      <w:proofErr w:type="spellEnd"/>
      <w:r w:rsidRPr="007616F4">
        <w:rPr>
          <w:rFonts w:asciiTheme="majorHAnsi" w:hAnsiTheme="majorHAnsi" w:cs="Tahoma"/>
          <w:sz w:val="20"/>
          <w:szCs w:val="20"/>
        </w:rPr>
        <w:t xml:space="preserve"> </w:t>
      </w:r>
      <w:hyperlink r:id="rId8" w:history="1">
        <w:r w:rsidR="0030698E" w:rsidRPr="007616F4">
          <w:rPr>
            <w:rStyle w:val="Hyperlink"/>
            <w:rFonts w:asciiTheme="majorHAnsi" w:hAnsiTheme="majorHAnsi" w:cs="Tahoma"/>
            <w:sz w:val="20"/>
            <w:szCs w:val="20"/>
          </w:rPr>
          <w:t>licita.cafeara@gmail.com</w:t>
        </w:r>
      </w:hyperlink>
      <w:r w:rsidRPr="007616F4">
        <w:rPr>
          <w:rFonts w:asciiTheme="majorHAnsi" w:hAnsiTheme="majorHAnsi" w:cs="Tahoma"/>
          <w:sz w:val="20"/>
          <w:szCs w:val="20"/>
        </w:rPr>
        <w:t>.</w:t>
      </w:r>
    </w:p>
    <w:p w14:paraId="44573518" w14:textId="77777777" w:rsidR="002C4FB7" w:rsidRPr="007616F4" w:rsidRDefault="002C4FB7">
      <w:pPr>
        <w:pStyle w:val="ParagraphStyle"/>
        <w:widowControl/>
        <w:jc w:val="both"/>
        <w:rPr>
          <w:rFonts w:asciiTheme="majorHAnsi" w:hAnsiTheme="majorHAnsi" w:cs="Tahoma"/>
          <w:b/>
          <w:bCs/>
          <w:sz w:val="20"/>
          <w:szCs w:val="20"/>
        </w:rPr>
      </w:pPr>
    </w:p>
    <w:p w14:paraId="609CA7B8" w14:textId="77777777" w:rsidR="002C4FB7" w:rsidRPr="007616F4" w:rsidRDefault="004C1590">
      <w:pPr>
        <w:pStyle w:val="ParagraphStyle"/>
        <w:widowControl/>
        <w:jc w:val="both"/>
        <w:rPr>
          <w:rFonts w:asciiTheme="majorHAnsi" w:hAnsiTheme="majorHAnsi" w:cs="Tahoma"/>
          <w:sz w:val="20"/>
          <w:szCs w:val="20"/>
        </w:rPr>
      </w:pPr>
      <w:r w:rsidRPr="007616F4">
        <w:rPr>
          <w:rFonts w:asciiTheme="majorHAnsi" w:hAnsiTheme="majorHAnsi" w:cs="Tahoma"/>
          <w:b/>
          <w:bCs/>
          <w:sz w:val="20"/>
          <w:szCs w:val="20"/>
        </w:rPr>
        <w:t>ENVIO DE PROPOSTAS ADICIONAIS:</w:t>
      </w:r>
      <w:r w:rsidRPr="007616F4">
        <w:rPr>
          <w:rFonts w:asciiTheme="majorHAnsi" w:hAnsiTheme="majorHAnsi" w:cs="Tahoma"/>
          <w:sz w:val="20"/>
          <w:szCs w:val="20"/>
        </w:rPr>
        <w:t xml:space="preserve"> A proposta adicional poderá ser encaminhada para o </w:t>
      </w:r>
      <w:proofErr w:type="spellStart"/>
      <w:r w:rsidRPr="007616F4">
        <w:rPr>
          <w:rFonts w:asciiTheme="majorHAnsi" w:hAnsiTheme="majorHAnsi" w:cs="Tahoma"/>
          <w:sz w:val="20"/>
          <w:szCs w:val="20"/>
        </w:rPr>
        <w:t>email</w:t>
      </w:r>
      <w:proofErr w:type="spellEnd"/>
      <w:r w:rsidRPr="007616F4">
        <w:rPr>
          <w:rFonts w:asciiTheme="majorHAnsi" w:hAnsiTheme="majorHAnsi" w:cs="Tahoma"/>
          <w:sz w:val="20"/>
          <w:szCs w:val="20"/>
        </w:rPr>
        <w:t xml:space="preserve"> </w:t>
      </w:r>
      <w:r w:rsidR="0030698E" w:rsidRPr="007616F4">
        <w:rPr>
          <w:rFonts w:asciiTheme="majorHAnsi" w:hAnsiTheme="majorHAnsi" w:cs="Tahoma"/>
          <w:sz w:val="20"/>
          <w:szCs w:val="20"/>
        </w:rPr>
        <w:t>licita.cafeara@gmail.com</w:t>
      </w:r>
      <w:r w:rsidRPr="007616F4">
        <w:rPr>
          <w:rFonts w:asciiTheme="majorHAnsi" w:hAnsiTheme="majorHAnsi" w:cs="Tahoma"/>
          <w:sz w:val="20"/>
          <w:szCs w:val="20"/>
        </w:rPr>
        <w:t xml:space="preserve"> ou também ser protocolada</w:t>
      </w:r>
      <w:r w:rsidR="0030698E" w:rsidRPr="007616F4">
        <w:rPr>
          <w:rFonts w:asciiTheme="majorHAnsi" w:hAnsiTheme="majorHAnsi" w:cs="Tahoma"/>
          <w:sz w:val="20"/>
          <w:szCs w:val="20"/>
        </w:rPr>
        <w:t xml:space="preserve"> </w:t>
      </w:r>
      <w:r w:rsidRPr="007616F4">
        <w:rPr>
          <w:rFonts w:asciiTheme="majorHAnsi" w:hAnsiTheme="majorHAnsi" w:cs="Tahoma"/>
          <w:sz w:val="20"/>
          <w:szCs w:val="20"/>
        </w:rPr>
        <w:t xml:space="preserve">presencialmente, na Prefeitura Municipal de </w:t>
      </w:r>
      <w:proofErr w:type="spellStart"/>
      <w:proofErr w:type="gramStart"/>
      <w:r w:rsidR="0030698E" w:rsidRPr="007616F4">
        <w:rPr>
          <w:rFonts w:asciiTheme="majorHAnsi" w:hAnsiTheme="majorHAnsi" w:cs="Tahoma"/>
          <w:sz w:val="20"/>
          <w:szCs w:val="20"/>
        </w:rPr>
        <w:t>Cafeara</w:t>
      </w:r>
      <w:proofErr w:type="spellEnd"/>
      <w:r w:rsidRPr="007616F4">
        <w:rPr>
          <w:rFonts w:asciiTheme="majorHAnsi" w:hAnsiTheme="majorHAnsi" w:cs="Tahoma"/>
          <w:sz w:val="20"/>
          <w:szCs w:val="20"/>
        </w:rPr>
        <w:t>,  ATÉ</w:t>
      </w:r>
      <w:proofErr w:type="gramEnd"/>
      <w:r w:rsidRPr="007616F4">
        <w:rPr>
          <w:rFonts w:asciiTheme="majorHAnsi" w:hAnsiTheme="majorHAnsi" w:cs="Tahoma"/>
          <w:sz w:val="20"/>
          <w:szCs w:val="20"/>
        </w:rPr>
        <w:t xml:space="preserve"> A DATA LIMITE ESTIPULADA ANTERIOMENTE.</w:t>
      </w:r>
    </w:p>
    <w:p w14:paraId="74DB1B0D" w14:textId="77777777" w:rsidR="002C4FB7" w:rsidRPr="007616F4" w:rsidRDefault="002C4FB7">
      <w:pPr>
        <w:pStyle w:val="ParagraphStyle"/>
        <w:widowControl/>
        <w:jc w:val="both"/>
        <w:rPr>
          <w:rFonts w:asciiTheme="majorHAnsi" w:hAnsiTheme="majorHAnsi" w:cs="Tahoma"/>
          <w:sz w:val="20"/>
          <w:szCs w:val="20"/>
        </w:rPr>
      </w:pPr>
    </w:p>
    <w:p w14:paraId="14A9C06E" w14:textId="77777777" w:rsidR="002C4FB7" w:rsidRPr="007616F4" w:rsidRDefault="004C1590">
      <w:pPr>
        <w:pStyle w:val="ParagraphStyle"/>
        <w:widowControl/>
        <w:jc w:val="both"/>
        <w:rPr>
          <w:rFonts w:asciiTheme="majorHAnsi" w:hAnsiTheme="majorHAnsi" w:cs="Tahoma"/>
          <w:sz w:val="20"/>
          <w:szCs w:val="20"/>
        </w:rPr>
      </w:pPr>
      <w:r w:rsidRPr="007616F4">
        <w:rPr>
          <w:rFonts w:asciiTheme="majorHAnsi" w:hAnsiTheme="majorHAnsi" w:cs="Tahoma"/>
          <w:b/>
          <w:bCs/>
          <w:sz w:val="20"/>
          <w:szCs w:val="20"/>
        </w:rPr>
        <w:t xml:space="preserve">INFORMAÇÕES ADICIONAIS: </w:t>
      </w:r>
      <w:r w:rsidRPr="007616F4">
        <w:rPr>
          <w:rFonts w:asciiTheme="majorHAnsi" w:hAnsiTheme="majorHAnsi" w:cs="Tahoma"/>
          <w:sz w:val="20"/>
          <w:szCs w:val="20"/>
        </w:rPr>
        <w:t xml:space="preserve">A Administração Pública isenta-se de responsabilidade pelo não recebimento de </w:t>
      </w:r>
      <w:proofErr w:type="spellStart"/>
      <w:r w:rsidRPr="007616F4">
        <w:rPr>
          <w:rFonts w:asciiTheme="majorHAnsi" w:hAnsiTheme="majorHAnsi" w:cs="Tahoma"/>
          <w:sz w:val="20"/>
          <w:szCs w:val="20"/>
        </w:rPr>
        <w:t>emails</w:t>
      </w:r>
      <w:proofErr w:type="spellEnd"/>
      <w:r w:rsidRPr="007616F4">
        <w:rPr>
          <w:rFonts w:asciiTheme="majorHAnsi" w:hAnsiTheme="majorHAnsi" w:cs="Tahoma"/>
          <w:sz w:val="20"/>
          <w:szCs w:val="20"/>
        </w:rPr>
        <w:t xml:space="preserve"> de terceiros, atribuindo eventuais falhas à indisponibilidade da internet dos remetentes, mau funcionamento de provedores de </w:t>
      </w:r>
      <w:proofErr w:type="spellStart"/>
      <w:r w:rsidRPr="007616F4">
        <w:rPr>
          <w:rFonts w:asciiTheme="majorHAnsi" w:hAnsiTheme="majorHAnsi" w:cs="Tahoma"/>
          <w:sz w:val="20"/>
          <w:szCs w:val="20"/>
        </w:rPr>
        <w:t>email</w:t>
      </w:r>
      <w:proofErr w:type="spellEnd"/>
      <w:r w:rsidRPr="007616F4">
        <w:rPr>
          <w:rFonts w:asciiTheme="majorHAnsi" w:hAnsiTheme="majorHAnsi" w:cs="Tahoma"/>
          <w:sz w:val="20"/>
          <w:szCs w:val="20"/>
        </w:rPr>
        <w:t xml:space="preserve"> ou outros problemas técnicos alheios ao seu controle. Mantendo o compromisso com canais de comunicação eficientes, a Administração esclarece que obstáculos enfrentados por terceiros ao enviar correspondências eletrônicas não podem ser imputados à instituição, colocando-se à disposição para solucionar questões sob sua alçada.</w:t>
      </w:r>
    </w:p>
    <w:p w14:paraId="4F47F56E" w14:textId="77777777" w:rsidR="002C4FB7" w:rsidRPr="007616F4" w:rsidRDefault="002C4FB7">
      <w:pPr>
        <w:pStyle w:val="ParagraphStyle"/>
        <w:widowControl/>
        <w:jc w:val="both"/>
        <w:rPr>
          <w:rFonts w:asciiTheme="majorHAnsi" w:hAnsiTheme="majorHAnsi" w:cs="Tahoma"/>
          <w:sz w:val="20"/>
          <w:szCs w:val="20"/>
        </w:rPr>
      </w:pPr>
    </w:p>
    <w:p w14:paraId="169F6304" w14:textId="3AA8AFC1" w:rsidR="002C4FB7" w:rsidRPr="007616F4" w:rsidRDefault="004C1590">
      <w:pPr>
        <w:pStyle w:val="ParagraphStyle"/>
        <w:widowControl/>
        <w:jc w:val="both"/>
        <w:rPr>
          <w:rFonts w:asciiTheme="majorHAnsi" w:hAnsiTheme="majorHAnsi" w:cs="Tahoma"/>
          <w:sz w:val="20"/>
          <w:szCs w:val="20"/>
        </w:rPr>
      </w:pPr>
      <w:r w:rsidRPr="007616F4">
        <w:rPr>
          <w:rFonts w:asciiTheme="majorHAnsi" w:hAnsiTheme="majorHAnsi" w:cs="Tahoma"/>
          <w:sz w:val="20"/>
          <w:szCs w:val="20"/>
        </w:rPr>
        <w:t xml:space="preserve">Prefeitura Municipal de </w:t>
      </w:r>
      <w:proofErr w:type="spellStart"/>
      <w:r w:rsidR="0030698E" w:rsidRPr="007616F4">
        <w:rPr>
          <w:rFonts w:asciiTheme="majorHAnsi" w:hAnsiTheme="majorHAnsi" w:cs="Tahoma"/>
          <w:sz w:val="20"/>
          <w:szCs w:val="20"/>
        </w:rPr>
        <w:t>Cafeara</w:t>
      </w:r>
      <w:proofErr w:type="spellEnd"/>
      <w:r w:rsidR="0030698E" w:rsidRPr="007616F4">
        <w:rPr>
          <w:rFonts w:asciiTheme="majorHAnsi" w:hAnsiTheme="majorHAnsi" w:cs="Tahoma"/>
          <w:sz w:val="20"/>
          <w:szCs w:val="20"/>
        </w:rPr>
        <w:t xml:space="preserve">, </w:t>
      </w:r>
      <w:r w:rsidR="005E5071">
        <w:rPr>
          <w:rFonts w:asciiTheme="majorHAnsi" w:hAnsiTheme="majorHAnsi" w:cs="Tahoma"/>
          <w:sz w:val="20"/>
          <w:szCs w:val="20"/>
        </w:rPr>
        <w:t>07 de fevereiro de 2024</w:t>
      </w:r>
      <w:r w:rsidR="0030698E" w:rsidRPr="007616F4">
        <w:rPr>
          <w:rFonts w:asciiTheme="majorHAnsi" w:hAnsiTheme="majorHAnsi" w:cs="Tahoma"/>
          <w:sz w:val="20"/>
          <w:szCs w:val="20"/>
        </w:rPr>
        <w:t>.</w:t>
      </w:r>
    </w:p>
    <w:p w14:paraId="7BA65310" w14:textId="77777777" w:rsidR="002C4FB7" w:rsidRPr="007616F4" w:rsidRDefault="002C4FB7">
      <w:pPr>
        <w:pStyle w:val="ParagraphStyle"/>
        <w:widowControl/>
        <w:jc w:val="both"/>
        <w:rPr>
          <w:rFonts w:asciiTheme="majorHAnsi" w:hAnsiTheme="majorHAnsi" w:cs="Tahoma"/>
          <w:sz w:val="20"/>
          <w:szCs w:val="20"/>
        </w:rPr>
      </w:pPr>
    </w:p>
    <w:p w14:paraId="36CD7903" w14:textId="77777777" w:rsidR="002C4FB7" w:rsidRPr="007616F4" w:rsidRDefault="002C4FB7">
      <w:pPr>
        <w:pStyle w:val="ParagraphStyle"/>
        <w:widowControl/>
        <w:jc w:val="both"/>
        <w:rPr>
          <w:rFonts w:asciiTheme="majorHAnsi" w:hAnsiTheme="majorHAnsi" w:cs="Tahoma"/>
          <w:sz w:val="20"/>
          <w:szCs w:val="20"/>
        </w:rPr>
      </w:pPr>
    </w:p>
    <w:p w14:paraId="03A826A9" w14:textId="77777777" w:rsidR="002C4FB7" w:rsidRPr="007616F4" w:rsidRDefault="002C4FB7">
      <w:pPr>
        <w:pStyle w:val="ParagraphStyle"/>
        <w:widowControl/>
        <w:jc w:val="both"/>
        <w:rPr>
          <w:rFonts w:asciiTheme="majorHAnsi" w:hAnsiTheme="majorHAnsi" w:cs="Tahoma"/>
          <w:sz w:val="20"/>
          <w:szCs w:val="20"/>
        </w:rPr>
      </w:pPr>
    </w:p>
    <w:p w14:paraId="64DFC835" w14:textId="77777777" w:rsidR="002C4FB7" w:rsidRPr="007616F4" w:rsidRDefault="0030698E" w:rsidP="007616F4">
      <w:pPr>
        <w:pStyle w:val="ParagraphStyle"/>
        <w:widowControl/>
        <w:jc w:val="center"/>
        <w:rPr>
          <w:rFonts w:asciiTheme="majorHAnsi" w:hAnsiTheme="majorHAnsi" w:cs="Tahoma"/>
          <w:b/>
          <w:bCs/>
          <w:color w:val="000000"/>
          <w:sz w:val="20"/>
          <w:szCs w:val="20"/>
        </w:rPr>
      </w:pPr>
      <w:r w:rsidRPr="007616F4">
        <w:rPr>
          <w:rFonts w:asciiTheme="majorHAnsi" w:hAnsiTheme="majorHAnsi" w:cs="Tahoma"/>
          <w:sz w:val="20"/>
          <w:szCs w:val="20"/>
        </w:rPr>
        <w:br w:type="page"/>
      </w:r>
      <w:r w:rsidR="004C1590" w:rsidRPr="007616F4">
        <w:rPr>
          <w:rFonts w:asciiTheme="majorHAnsi" w:hAnsiTheme="majorHAnsi" w:cs="Tahoma"/>
          <w:b/>
          <w:bCs/>
          <w:color w:val="000000"/>
          <w:sz w:val="20"/>
          <w:szCs w:val="20"/>
        </w:rPr>
        <w:lastRenderedPageBreak/>
        <w:t>TERMO DE REFERÊNCIA</w:t>
      </w:r>
    </w:p>
    <w:p w14:paraId="78107689" w14:textId="77777777" w:rsidR="002C4FB7" w:rsidRPr="007616F4" w:rsidRDefault="002C4FB7">
      <w:pPr>
        <w:pStyle w:val="ParagraphStyle"/>
        <w:widowControl/>
        <w:jc w:val="both"/>
        <w:rPr>
          <w:rFonts w:asciiTheme="majorHAnsi" w:hAnsiTheme="majorHAnsi" w:cs="Tahoma"/>
          <w:color w:val="000000"/>
          <w:sz w:val="20"/>
          <w:szCs w:val="20"/>
        </w:rPr>
      </w:pPr>
    </w:p>
    <w:p w14:paraId="2AA06B71" w14:textId="77777777" w:rsidR="002C4FB7" w:rsidRPr="007616F4" w:rsidRDefault="00CA6DB8">
      <w:pPr>
        <w:pStyle w:val="ParagraphStyle"/>
        <w:widowControl/>
        <w:pBdr>
          <w:top w:val="single" w:sz="6" w:space="0" w:color="000000"/>
          <w:left w:val="single" w:sz="6" w:space="0" w:color="000000"/>
          <w:bottom w:val="single" w:sz="6" w:space="0" w:color="000000"/>
          <w:right w:val="single" w:sz="6" w:space="0" w:color="000000"/>
        </w:pBdr>
        <w:rPr>
          <w:rFonts w:asciiTheme="majorHAnsi" w:hAnsiTheme="majorHAnsi" w:cs="Tahoma"/>
          <w:color w:val="000000"/>
          <w:sz w:val="20"/>
          <w:szCs w:val="20"/>
        </w:rPr>
      </w:pPr>
      <w:r>
        <w:rPr>
          <w:rFonts w:asciiTheme="majorHAnsi" w:hAnsiTheme="majorHAnsi" w:cs="Tahoma"/>
          <w:noProof/>
          <w:color w:val="000000"/>
          <w:sz w:val="20"/>
          <w:szCs w:val="20"/>
        </w:rPr>
        <w:drawing>
          <wp:inline distT="0" distB="0" distL="0" distR="0" wp14:anchorId="399224FE" wp14:editId="36A1FE30">
            <wp:extent cx="5629275" cy="28575"/>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629275" cy="28575"/>
                    </a:xfrm>
                    <a:prstGeom prst="rect">
                      <a:avLst/>
                    </a:prstGeom>
                    <a:noFill/>
                    <a:ln w="9525">
                      <a:noFill/>
                      <a:miter lim="800000"/>
                      <a:headEnd/>
                      <a:tailEnd/>
                    </a:ln>
                  </pic:spPr>
                </pic:pic>
              </a:graphicData>
            </a:graphic>
          </wp:inline>
        </w:drawing>
      </w:r>
    </w:p>
    <w:p w14:paraId="6746A9B0" w14:textId="77777777" w:rsidR="0030698E" w:rsidRPr="007616F4" w:rsidRDefault="0030698E">
      <w:pPr>
        <w:pStyle w:val="ParagraphStyle"/>
        <w:widowControl/>
        <w:jc w:val="both"/>
        <w:rPr>
          <w:rFonts w:asciiTheme="majorHAnsi" w:hAnsiTheme="majorHAnsi" w:cs="Tahoma"/>
          <w:b/>
          <w:bCs/>
          <w:color w:val="000000"/>
          <w:sz w:val="20"/>
          <w:szCs w:val="20"/>
        </w:rPr>
      </w:pPr>
    </w:p>
    <w:p w14:paraId="1CE8A466" w14:textId="77777777" w:rsidR="002C4FB7" w:rsidRPr="007616F4" w:rsidRDefault="004C1590">
      <w:pPr>
        <w:pStyle w:val="ParagraphStyle"/>
        <w:widowControl/>
        <w:jc w:val="both"/>
        <w:rPr>
          <w:rFonts w:asciiTheme="majorHAnsi" w:hAnsiTheme="majorHAnsi" w:cs="Tahoma"/>
          <w:b/>
          <w:bCs/>
          <w:color w:val="000000"/>
          <w:sz w:val="20"/>
          <w:szCs w:val="20"/>
          <w:highlight w:val="lightGray"/>
        </w:rPr>
      </w:pPr>
      <w:r w:rsidRPr="007616F4">
        <w:rPr>
          <w:rFonts w:asciiTheme="majorHAnsi" w:hAnsiTheme="majorHAnsi" w:cs="Tahoma"/>
          <w:b/>
          <w:bCs/>
          <w:color w:val="000000"/>
          <w:sz w:val="20"/>
          <w:szCs w:val="20"/>
          <w:highlight w:val="lightGray"/>
        </w:rPr>
        <w:t>OBJETO</w:t>
      </w:r>
      <w:r w:rsidR="007616F4" w:rsidRPr="007616F4">
        <w:rPr>
          <w:rFonts w:asciiTheme="majorHAnsi" w:hAnsiTheme="majorHAnsi" w:cs="Tahoma"/>
          <w:b/>
          <w:bCs/>
          <w:color w:val="000000"/>
          <w:sz w:val="20"/>
          <w:szCs w:val="20"/>
          <w:highlight w:val="lightGray"/>
        </w:rPr>
        <w:t>: (PREENCHER)</w:t>
      </w:r>
    </w:p>
    <w:p w14:paraId="23F7A044" w14:textId="77777777" w:rsidR="002C4FB7" w:rsidRPr="007616F4" w:rsidRDefault="002C4FB7">
      <w:pPr>
        <w:pStyle w:val="ParagraphStyle"/>
        <w:widowControl/>
        <w:jc w:val="both"/>
        <w:rPr>
          <w:rFonts w:asciiTheme="majorHAnsi" w:hAnsiTheme="majorHAnsi" w:cs="Tahoma"/>
          <w:color w:val="000000"/>
          <w:sz w:val="20"/>
          <w:szCs w:val="20"/>
          <w:highlight w:val="lightGray"/>
        </w:rPr>
      </w:pPr>
    </w:p>
    <w:p w14:paraId="6DCC27EB" w14:textId="77777777" w:rsidR="002C4FB7" w:rsidRPr="007616F4" w:rsidRDefault="004C1590">
      <w:pPr>
        <w:pStyle w:val="ParagraphStyle"/>
        <w:widowControl/>
        <w:jc w:val="both"/>
        <w:rPr>
          <w:rFonts w:asciiTheme="majorHAnsi" w:hAnsiTheme="majorHAnsi" w:cs="Tahoma"/>
          <w:b/>
          <w:bCs/>
          <w:color w:val="000000"/>
          <w:sz w:val="20"/>
          <w:szCs w:val="20"/>
          <w:highlight w:val="lightGray"/>
        </w:rPr>
      </w:pPr>
      <w:r w:rsidRPr="007616F4">
        <w:rPr>
          <w:rFonts w:asciiTheme="majorHAnsi" w:hAnsiTheme="majorHAnsi" w:cs="Tahoma"/>
          <w:b/>
          <w:bCs/>
          <w:color w:val="000000"/>
          <w:sz w:val="20"/>
          <w:szCs w:val="20"/>
          <w:highlight w:val="lightGray"/>
        </w:rPr>
        <w:t>JUSTIFICATIVA E FUNDAMENTAÇÃ</w:t>
      </w:r>
      <w:r w:rsidR="0030698E" w:rsidRPr="007616F4">
        <w:rPr>
          <w:rFonts w:asciiTheme="majorHAnsi" w:hAnsiTheme="majorHAnsi" w:cs="Tahoma"/>
          <w:b/>
          <w:bCs/>
          <w:color w:val="000000"/>
          <w:sz w:val="20"/>
          <w:szCs w:val="20"/>
          <w:highlight w:val="lightGray"/>
        </w:rPr>
        <w:t>O LEGAL</w:t>
      </w:r>
      <w:r w:rsidR="007616F4" w:rsidRPr="007616F4">
        <w:rPr>
          <w:rFonts w:asciiTheme="majorHAnsi" w:hAnsiTheme="majorHAnsi" w:cs="Tahoma"/>
          <w:b/>
          <w:bCs/>
          <w:color w:val="000000"/>
          <w:sz w:val="20"/>
          <w:szCs w:val="20"/>
          <w:highlight w:val="lightGray"/>
        </w:rPr>
        <w:t>: (PREENCHER)</w:t>
      </w:r>
    </w:p>
    <w:p w14:paraId="4C244CB2" w14:textId="77777777" w:rsidR="002C4FB7" w:rsidRPr="007616F4" w:rsidRDefault="002C4FB7">
      <w:pPr>
        <w:pStyle w:val="ParagraphStyle"/>
        <w:widowControl/>
        <w:jc w:val="both"/>
        <w:rPr>
          <w:rFonts w:asciiTheme="majorHAnsi" w:hAnsiTheme="majorHAnsi" w:cs="Tahoma"/>
          <w:color w:val="000000"/>
          <w:sz w:val="20"/>
          <w:szCs w:val="20"/>
          <w:highlight w:val="lightGray"/>
        </w:rPr>
      </w:pPr>
    </w:p>
    <w:p w14:paraId="279F18EA" w14:textId="77777777" w:rsidR="002C4FB7" w:rsidRPr="007616F4" w:rsidRDefault="004C1590">
      <w:pPr>
        <w:pStyle w:val="ParagraphStyle"/>
        <w:widowControl/>
        <w:jc w:val="both"/>
        <w:rPr>
          <w:rFonts w:asciiTheme="majorHAnsi" w:hAnsiTheme="majorHAnsi" w:cs="Tahoma"/>
          <w:b/>
          <w:bCs/>
          <w:color w:val="000000"/>
          <w:sz w:val="20"/>
          <w:szCs w:val="20"/>
          <w:highlight w:val="lightGray"/>
        </w:rPr>
      </w:pPr>
      <w:r w:rsidRPr="007616F4">
        <w:rPr>
          <w:rFonts w:asciiTheme="majorHAnsi" w:hAnsiTheme="majorHAnsi" w:cs="Tahoma"/>
          <w:b/>
          <w:bCs/>
          <w:color w:val="000000"/>
          <w:sz w:val="20"/>
          <w:szCs w:val="20"/>
          <w:highlight w:val="lightGray"/>
        </w:rPr>
        <w:t>PRAZO</w:t>
      </w:r>
      <w:r w:rsidR="0030698E" w:rsidRPr="007616F4">
        <w:rPr>
          <w:rFonts w:asciiTheme="majorHAnsi" w:hAnsiTheme="majorHAnsi" w:cs="Tahoma"/>
          <w:b/>
          <w:bCs/>
          <w:color w:val="000000"/>
          <w:sz w:val="20"/>
          <w:szCs w:val="20"/>
          <w:highlight w:val="lightGray"/>
        </w:rPr>
        <w:t xml:space="preserve"> DE VIGENCIA DO CONTRATO</w:t>
      </w:r>
      <w:r w:rsidR="007616F4" w:rsidRPr="007616F4">
        <w:rPr>
          <w:rFonts w:asciiTheme="majorHAnsi" w:hAnsiTheme="majorHAnsi" w:cs="Tahoma"/>
          <w:b/>
          <w:bCs/>
          <w:color w:val="000000"/>
          <w:sz w:val="20"/>
          <w:szCs w:val="20"/>
          <w:highlight w:val="lightGray"/>
        </w:rPr>
        <w:t>: (PREENCHER)</w:t>
      </w:r>
    </w:p>
    <w:p w14:paraId="1D8B9117" w14:textId="77777777" w:rsidR="002C4FB7" w:rsidRPr="007616F4" w:rsidRDefault="002C4FB7">
      <w:pPr>
        <w:pStyle w:val="ParagraphStyle"/>
        <w:widowControl/>
        <w:jc w:val="both"/>
        <w:rPr>
          <w:rFonts w:asciiTheme="majorHAnsi" w:hAnsiTheme="majorHAnsi" w:cs="Tahoma"/>
          <w:b/>
          <w:bCs/>
          <w:color w:val="000000"/>
          <w:sz w:val="20"/>
          <w:szCs w:val="20"/>
          <w:highlight w:val="lightGray"/>
        </w:rPr>
      </w:pPr>
    </w:p>
    <w:p w14:paraId="0E49EF28" w14:textId="77777777" w:rsidR="002C4FB7" w:rsidRPr="007616F4" w:rsidRDefault="0030698E">
      <w:pPr>
        <w:pStyle w:val="ParagraphStyle"/>
        <w:widowControl/>
        <w:jc w:val="both"/>
        <w:rPr>
          <w:rFonts w:asciiTheme="majorHAnsi" w:hAnsiTheme="majorHAnsi" w:cs="Tahoma"/>
          <w:b/>
          <w:bCs/>
          <w:color w:val="000000"/>
          <w:sz w:val="20"/>
          <w:szCs w:val="20"/>
          <w:highlight w:val="lightGray"/>
        </w:rPr>
      </w:pPr>
      <w:r w:rsidRPr="007616F4">
        <w:rPr>
          <w:rFonts w:asciiTheme="majorHAnsi" w:hAnsiTheme="majorHAnsi" w:cs="Tahoma"/>
          <w:b/>
          <w:bCs/>
          <w:color w:val="000000"/>
          <w:sz w:val="20"/>
          <w:szCs w:val="20"/>
          <w:highlight w:val="lightGray"/>
        </w:rPr>
        <w:t>DETALHAMENTO DOS SERVIÇOS</w:t>
      </w:r>
      <w:r w:rsidR="007616F4" w:rsidRPr="007616F4">
        <w:rPr>
          <w:rFonts w:asciiTheme="majorHAnsi" w:hAnsiTheme="majorHAnsi" w:cs="Tahoma"/>
          <w:b/>
          <w:bCs/>
          <w:color w:val="000000"/>
          <w:sz w:val="20"/>
          <w:szCs w:val="20"/>
          <w:highlight w:val="lightGray"/>
        </w:rPr>
        <w:t>: (PREENCHER)</w:t>
      </w:r>
    </w:p>
    <w:p w14:paraId="4568962A" w14:textId="77777777" w:rsidR="002C4FB7" w:rsidRPr="007616F4" w:rsidRDefault="002C4FB7">
      <w:pPr>
        <w:pStyle w:val="ParagraphStyle"/>
        <w:widowControl/>
        <w:jc w:val="both"/>
        <w:rPr>
          <w:rFonts w:asciiTheme="majorHAnsi" w:hAnsiTheme="majorHAnsi" w:cs="Tahoma"/>
          <w:color w:val="000000"/>
          <w:sz w:val="20"/>
          <w:szCs w:val="20"/>
          <w:highlight w:val="lightGray"/>
        </w:rPr>
      </w:pPr>
    </w:p>
    <w:p w14:paraId="5855B1C8" w14:textId="77777777" w:rsidR="002C4FB7" w:rsidRPr="007616F4" w:rsidRDefault="0030698E">
      <w:pPr>
        <w:pStyle w:val="ParagraphStyle"/>
        <w:widowControl/>
        <w:jc w:val="both"/>
        <w:rPr>
          <w:rFonts w:asciiTheme="majorHAnsi" w:hAnsiTheme="majorHAnsi" w:cs="Tahoma"/>
          <w:b/>
          <w:bCs/>
          <w:color w:val="000000"/>
          <w:sz w:val="20"/>
          <w:szCs w:val="20"/>
          <w:highlight w:val="lightGray"/>
        </w:rPr>
      </w:pPr>
      <w:r w:rsidRPr="007616F4">
        <w:rPr>
          <w:rFonts w:asciiTheme="majorHAnsi" w:hAnsiTheme="majorHAnsi" w:cs="Tahoma"/>
          <w:b/>
          <w:bCs/>
          <w:color w:val="000000"/>
          <w:sz w:val="20"/>
          <w:szCs w:val="20"/>
          <w:highlight w:val="lightGray"/>
        </w:rPr>
        <w:t>PRAZO DE PRESTAÇÃO DOS SERVIÇOS</w:t>
      </w:r>
      <w:r w:rsidR="007616F4" w:rsidRPr="007616F4">
        <w:rPr>
          <w:rFonts w:asciiTheme="majorHAnsi" w:hAnsiTheme="majorHAnsi" w:cs="Tahoma"/>
          <w:b/>
          <w:bCs/>
          <w:color w:val="000000"/>
          <w:sz w:val="20"/>
          <w:szCs w:val="20"/>
          <w:highlight w:val="lightGray"/>
        </w:rPr>
        <w:t>: (PREENCHER)</w:t>
      </w:r>
    </w:p>
    <w:p w14:paraId="6A922E67" w14:textId="77777777" w:rsidR="002C4FB7" w:rsidRPr="007616F4" w:rsidRDefault="002C4FB7">
      <w:pPr>
        <w:pStyle w:val="ParagraphStyle"/>
        <w:widowControl/>
        <w:jc w:val="both"/>
        <w:rPr>
          <w:rFonts w:asciiTheme="majorHAnsi" w:hAnsiTheme="majorHAnsi" w:cs="Tahoma"/>
          <w:b/>
          <w:bCs/>
          <w:color w:val="000000"/>
          <w:sz w:val="20"/>
          <w:szCs w:val="20"/>
          <w:highlight w:val="lightGray"/>
        </w:rPr>
      </w:pPr>
    </w:p>
    <w:p w14:paraId="050B2314" w14:textId="77777777" w:rsidR="002C4FB7" w:rsidRPr="007616F4" w:rsidRDefault="0030698E">
      <w:pPr>
        <w:pStyle w:val="ParagraphStyle"/>
        <w:widowControl/>
        <w:jc w:val="both"/>
        <w:rPr>
          <w:rFonts w:asciiTheme="majorHAnsi" w:hAnsiTheme="majorHAnsi" w:cs="Tahoma"/>
          <w:b/>
          <w:bCs/>
          <w:color w:val="000000"/>
          <w:sz w:val="20"/>
          <w:szCs w:val="20"/>
          <w:highlight w:val="lightGray"/>
        </w:rPr>
      </w:pPr>
      <w:r w:rsidRPr="007616F4">
        <w:rPr>
          <w:rFonts w:asciiTheme="majorHAnsi" w:hAnsiTheme="majorHAnsi" w:cs="Tahoma"/>
          <w:b/>
          <w:bCs/>
          <w:color w:val="000000"/>
          <w:sz w:val="20"/>
          <w:szCs w:val="20"/>
          <w:highlight w:val="lightGray"/>
        </w:rPr>
        <w:t>DOTAÇÃO ORÇAMENTÁRIA</w:t>
      </w:r>
      <w:r w:rsidR="007616F4" w:rsidRPr="007616F4">
        <w:rPr>
          <w:rFonts w:asciiTheme="majorHAnsi" w:hAnsiTheme="majorHAnsi" w:cs="Tahoma"/>
          <w:b/>
          <w:bCs/>
          <w:color w:val="000000"/>
          <w:sz w:val="20"/>
          <w:szCs w:val="20"/>
          <w:highlight w:val="lightGray"/>
        </w:rPr>
        <w:t>: (PREENCHER)</w:t>
      </w:r>
    </w:p>
    <w:p w14:paraId="174D5AD5" w14:textId="77777777" w:rsidR="002C4FB7" w:rsidRPr="007616F4" w:rsidRDefault="002C4FB7">
      <w:pPr>
        <w:pStyle w:val="ParagraphStyle"/>
        <w:widowControl/>
        <w:rPr>
          <w:rFonts w:asciiTheme="majorHAnsi" w:hAnsiTheme="majorHAnsi"/>
          <w:sz w:val="20"/>
          <w:szCs w:val="20"/>
          <w:highlight w:val="lightGray"/>
        </w:rPr>
      </w:pPr>
    </w:p>
    <w:p w14:paraId="0DA2696F" w14:textId="77777777" w:rsidR="002C4FB7" w:rsidRPr="007616F4" w:rsidRDefault="0030698E">
      <w:pPr>
        <w:pStyle w:val="ParagraphStyle"/>
        <w:widowControl/>
        <w:jc w:val="both"/>
        <w:rPr>
          <w:rFonts w:asciiTheme="majorHAnsi" w:hAnsiTheme="majorHAnsi" w:cs="Tahoma"/>
          <w:b/>
          <w:bCs/>
          <w:color w:val="000000"/>
          <w:sz w:val="20"/>
          <w:szCs w:val="20"/>
        </w:rPr>
      </w:pPr>
      <w:r w:rsidRPr="007616F4">
        <w:rPr>
          <w:rFonts w:asciiTheme="majorHAnsi" w:hAnsiTheme="majorHAnsi" w:cs="Tahoma"/>
          <w:b/>
          <w:bCs/>
          <w:color w:val="000000"/>
          <w:sz w:val="20"/>
          <w:szCs w:val="20"/>
          <w:highlight w:val="lightGray"/>
        </w:rPr>
        <w:t>RESPONSÁVEIS PELA GESTÃO DO CONTRATO</w:t>
      </w:r>
      <w:r w:rsidR="007616F4" w:rsidRPr="007616F4">
        <w:rPr>
          <w:rFonts w:asciiTheme="majorHAnsi" w:hAnsiTheme="majorHAnsi" w:cs="Tahoma"/>
          <w:b/>
          <w:bCs/>
          <w:color w:val="000000"/>
          <w:sz w:val="20"/>
          <w:szCs w:val="20"/>
          <w:highlight w:val="lightGray"/>
        </w:rPr>
        <w:t>: (PREENCHER)</w:t>
      </w:r>
    </w:p>
    <w:p w14:paraId="2AB388D0" w14:textId="77777777" w:rsidR="002C4FB7" w:rsidRPr="007616F4" w:rsidRDefault="002C4FB7">
      <w:pPr>
        <w:pStyle w:val="ParagraphStyle"/>
        <w:widowControl/>
        <w:jc w:val="both"/>
        <w:rPr>
          <w:rFonts w:asciiTheme="majorHAnsi" w:hAnsiTheme="majorHAnsi" w:cs="Tahoma"/>
          <w:color w:val="000000"/>
          <w:sz w:val="20"/>
          <w:szCs w:val="20"/>
        </w:rPr>
      </w:pPr>
    </w:p>
    <w:p w14:paraId="449463F6" w14:textId="77777777" w:rsidR="002C4FB7" w:rsidRPr="007616F4" w:rsidRDefault="004C1590">
      <w:pPr>
        <w:pStyle w:val="ParagraphStyle"/>
        <w:widowControl/>
        <w:jc w:val="both"/>
        <w:rPr>
          <w:rFonts w:asciiTheme="majorHAnsi" w:hAnsiTheme="majorHAnsi" w:cs="Tahoma"/>
          <w:b/>
          <w:bCs/>
          <w:color w:val="000000"/>
          <w:sz w:val="20"/>
          <w:szCs w:val="20"/>
        </w:rPr>
      </w:pPr>
      <w:r w:rsidRPr="007616F4">
        <w:rPr>
          <w:rFonts w:asciiTheme="majorHAnsi" w:hAnsiTheme="majorHAnsi" w:cs="Tahoma"/>
          <w:b/>
          <w:bCs/>
          <w:color w:val="000000"/>
          <w:sz w:val="20"/>
          <w:szCs w:val="20"/>
        </w:rPr>
        <w:t>MANIFESTAÇÃO DA ADMINISTRAÇÃO NA BUSCA EM OBTER PROPOSTAS ADICIONAIS DE EVENTUAIS INTERESSADOS:</w:t>
      </w:r>
    </w:p>
    <w:p w14:paraId="0BCBAA63" w14:textId="77777777" w:rsidR="002C4FB7" w:rsidRPr="007616F4" w:rsidRDefault="004C1590">
      <w:pPr>
        <w:pStyle w:val="ParagraphStyle"/>
        <w:widowControl/>
        <w:jc w:val="both"/>
        <w:rPr>
          <w:rFonts w:asciiTheme="majorHAnsi" w:hAnsiTheme="majorHAnsi" w:cs="Tahoma"/>
          <w:color w:val="000000"/>
          <w:sz w:val="20"/>
          <w:szCs w:val="20"/>
        </w:rPr>
      </w:pPr>
      <w:r w:rsidRPr="007616F4">
        <w:rPr>
          <w:rFonts w:asciiTheme="majorHAnsi" w:hAnsiTheme="majorHAnsi" w:cs="Tahoma"/>
          <w:color w:val="000000"/>
          <w:sz w:val="20"/>
          <w:szCs w:val="20"/>
        </w:rPr>
        <w:t>Conforme o parágrafo 3º do artigo 75 da Lei 14.133/21 (Nova Lei de Licitações), a Prefeitura poderá obter propostas adicionais de eventuais interessados, inclusive das empresas que já apresentaram orçamentos, com o objetivo de selecionar a proposta mais vantajosa para a Prefeitura Municipal de Quitandinha.</w:t>
      </w:r>
    </w:p>
    <w:p w14:paraId="1F545F86" w14:textId="77777777" w:rsidR="002C4FB7" w:rsidRPr="007616F4" w:rsidRDefault="004C1590">
      <w:pPr>
        <w:pStyle w:val="ParagraphStyle"/>
        <w:widowControl/>
        <w:jc w:val="both"/>
        <w:rPr>
          <w:rFonts w:asciiTheme="majorHAnsi" w:hAnsiTheme="majorHAnsi" w:cs="Tahoma"/>
          <w:color w:val="000000"/>
          <w:sz w:val="20"/>
          <w:szCs w:val="20"/>
        </w:rPr>
      </w:pPr>
      <w:r w:rsidRPr="007616F4">
        <w:rPr>
          <w:rFonts w:asciiTheme="majorHAnsi" w:hAnsiTheme="majorHAnsi" w:cs="Tahoma"/>
          <w:color w:val="000000"/>
          <w:sz w:val="20"/>
          <w:szCs w:val="20"/>
        </w:rPr>
        <w:t>A Prefeitura já obteve 03 (três) orçamentos de empresas requeridas para obtenção de propostas ao serviço a ser contratado, conforme especificado em mapa de preço.</w:t>
      </w:r>
    </w:p>
    <w:p w14:paraId="02E15D11" w14:textId="77777777" w:rsidR="002C4FB7" w:rsidRPr="007616F4" w:rsidRDefault="002C4FB7">
      <w:pPr>
        <w:pStyle w:val="ParagraphStyle"/>
        <w:widowControl/>
        <w:jc w:val="both"/>
        <w:rPr>
          <w:rFonts w:asciiTheme="majorHAnsi" w:hAnsiTheme="majorHAnsi" w:cs="Tahoma"/>
          <w:color w:val="000000"/>
          <w:sz w:val="20"/>
          <w:szCs w:val="20"/>
        </w:rPr>
      </w:pPr>
    </w:p>
    <w:p w14:paraId="1ABC104C" w14:textId="77777777" w:rsidR="002C4FB7" w:rsidRPr="007616F4" w:rsidRDefault="004C1590">
      <w:pPr>
        <w:pStyle w:val="ParagraphStyle"/>
        <w:widowControl/>
        <w:jc w:val="both"/>
        <w:rPr>
          <w:rFonts w:asciiTheme="majorHAnsi" w:hAnsiTheme="majorHAnsi" w:cs="Tahoma"/>
          <w:b/>
          <w:bCs/>
          <w:color w:val="000000"/>
          <w:sz w:val="20"/>
          <w:szCs w:val="20"/>
        </w:rPr>
      </w:pPr>
      <w:r w:rsidRPr="007616F4">
        <w:rPr>
          <w:rFonts w:asciiTheme="majorHAnsi" w:hAnsiTheme="majorHAnsi" w:cs="Tahoma"/>
          <w:b/>
          <w:bCs/>
          <w:color w:val="000000"/>
          <w:sz w:val="20"/>
          <w:szCs w:val="20"/>
        </w:rPr>
        <w:t>SELEÇÃO DE PROPOSTA MAIS VANTAJOSA:</w:t>
      </w:r>
    </w:p>
    <w:p w14:paraId="3BC9F327" w14:textId="77777777" w:rsidR="002C4FB7" w:rsidRPr="007616F4" w:rsidRDefault="004C1590">
      <w:pPr>
        <w:pStyle w:val="ParagraphStyle"/>
        <w:widowControl/>
        <w:jc w:val="both"/>
        <w:rPr>
          <w:rFonts w:asciiTheme="majorHAnsi" w:hAnsiTheme="majorHAnsi" w:cs="Tahoma"/>
          <w:color w:val="000000"/>
          <w:sz w:val="20"/>
          <w:szCs w:val="20"/>
        </w:rPr>
      </w:pPr>
      <w:r w:rsidRPr="007616F4">
        <w:rPr>
          <w:rFonts w:asciiTheme="majorHAnsi" w:hAnsiTheme="majorHAnsi" w:cs="Tahoma"/>
          <w:color w:val="000000"/>
          <w:sz w:val="20"/>
          <w:szCs w:val="20"/>
        </w:rPr>
        <w:t>Ressalte-se que a dispensa de licitação, agora prevista no art. 75 da Lei n. 14.133/2021, notadamente quanto à hipótese do inciso II (valor reduzido) visa, em síntese, atender aos princípios da economicidade e da eficiência administrativa, evitando que os custos econômicos do processo de licitação ultrapassem os benefícios que serão alcançados com a futura contratação. Não por isso o procedimento será mais ou menos burocrático ou não observará requisitos legais. Pelo contrário, o valor da contratação que visa a Prefeitura Municipal impõe a observância das normas da nova Lei de Licitações, inclusive, àquelas dos certames licitatórios, na forma do art. 72 da Lei n. 14.133/2021, com destaque para a comprovação de que o contratado preenche os requisitos de habilitação e qualificação mínima necessária.</w:t>
      </w:r>
    </w:p>
    <w:p w14:paraId="4D81EAD8" w14:textId="77777777" w:rsidR="002C4FB7" w:rsidRPr="007616F4" w:rsidRDefault="002C4FB7">
      <w:pPr>
        <w:pStyle w:val="ParagraphStyle"/>
        <w:widowControl/>
        <w:jc w:val="both"/>
        <w:rPr>
          <w:rFonts w:asciiTheme="majorHAnsi" w:hAnsiTheme="majorHAnsi" w:cs="Tahoma"/>
          <w:color w:val="000000"/>
          <w:sz w:val="20"/>
          <w:szCs w:val="20"/>
        </w:rPr>
      </w:pPr>
    </w:p>
    <w:p w14:paraId="0C1B4BD8" w14:textId="77777777" w:rsidR="002C4FB7" w:rsidRPr="007616F4" w:rsidRDefault="004C1590">
      <w:pPr>
        <w:pStyle w:val="ParagraphStyle"/>
        <w:widowControl/>
        <w:jc w:val="both"/>
        <w:rPr>
          <w:rFonts w:asciiTheme="majorHAnsi" w:hAnsiTheme="majorHAnsi" w:cs="Tahoma"/>
          <w:b/>
          <w:bCs/>
          <w:color w:val="000000"/>
          <w:sz w:val="20"/>
          <w:szCs w:val="20"/>
          <w:highlight w:val="yellow"/>
        </w:rPr>
      </w:pPr>
      <w:r w:rsidRPr="007616F4">
        <w:rPr>
          <w:rFonts w:asciiTheme="majorHAnsi" w:hAnsiTheme="majorHAnsi" w:cs="Tahoma"/>
          <w:b/>
          <w:bCs/>
          <w:color w:val="000000"/>
          <w:sz w:val="20"/>
          <w:szCs w:val="20"/>
          <w:highlight w:val="yellow"/>
        </w:rPr>
        <w:t>DA COMPOSIÇÃO DOS VALORES</w:t>
      </w:r>
      <w:r w:rsidR="007616F4">
        <w:rPr>
          <w:rFonts w:asciiTheme="majorHAnsi" w:hAnsiTheme="majorHAnsi" w:cs="Tahoma"/>
          <w:b/>
          <w:bCs/>
          <w:color w:val="000000"/>
          <w:sz w:val="20"/>
          <w:szCs w:val="20"/>
          <w:highlight w:val="yellow"/>
        </w:rPr>
        <w:t xml:space="preserve"> </w:t>
      </w:r>
      <w:r w:rsidR="007616F4" w:rsidRPr="007616F4">
        <w:rPr>
          <w:rFonts w:asciiTheme="majorHAnsi" w:hAnsiTheme="majorHAnsi" w:cs="Tahoma"/>
          <w:b/>
          <w:bCs/>
          <w:color w:val="FF0000"/>
          <w:sz w:val="20"/>
          <w:szCs w:val="20"/>
          <w:highlight w:val="yellow"/>
        </w:rPr>
        <w:t>(AQUI JÁ COLOCO O MENOR VALOR QUE SERA REFERENCIA</w:t>
      </w:r>
      <w:r w:rsidR="007616F4">
        <w:rPr>
          <w:rFonts w:asciiTheme="majorHAnsi" w:hAnsiTheme="majorHAnsi" w:cs="Tahoma"/>
          <w:b/>
          <w:bCs/>
          <w:color w:val="000000"/>
          <w:sz w:val="20"/>
          <w:szCs w:val="20"/>
          <w:highlight w:val="yellow"/>
        </w:rPr>
        <w:t>?)</w:t>
      </w:r>
    </w:p>
    <w:p w14:paraId="0E395C1D" w14:textId="77777777" w:rsidR="002C4FB7" w:rsidRPr="007616F4" w:rsidRDefault="004C1590">
      <w:pPr>
        <w:pStyle w:val="ParagraphStyle"/>
        <w:widowControl/>
        <w:jc w:val="both"/>
        <w:rPr>
          <w:rFonts w:asciiTheme="majorHAnsi" w:hAnsiTheme="majorHAnsi" w:cs="Tahoma"/>
          <w:color w:val="000000"/>
          <w:sz w:val="20"/>
          <w:szCs w:val="20"/>
        </w:rPr>
      </w:pPr>
      <w:r w:rsidRPr="007616F4">
        <w:rPr>
          <w:rFonts w:asciiTheme="majorHAnsi" w:hAnsiTheme="majorHAnsi" w:cs="Tahoma"/>
          <w:color w:val="000000"/>
          <w:sz w:val="20"/>
          <w:szCs w:val="20"/>
          <w:highlight w:val="yellow"/>
        </w:rPr>
        <w:t xml:space="preserve">O menor valor orçado conforme orçamentos apresentados </w:t>
      </w:r>
      <w:r w:rsidRPr="007616F4">
        <w:rPr>
          <w:rFonts w:asciiTheme="majorHAnsi" w:hAnsiTheme="majorHAnsi" w:cs="Tahoma"/>
          <w:color w:val="FF0000"/>
          <w:sz w:val="20"/>
          <w:szCs w:val="20"/>
          <w:highlight w:val="yellow"/>
        </w:rPr>
        <w:t>em anexo</w:t>
      </w:r>
      <w:r w:rsidR="007616F4">
        <w:rPr>
          <w:rFonts w:asciiTheme="majorHAnsi" w:hAnsiTheme="majorHAnsi" w:cs="Tahoma"/>
          <w:color w:val="000000"/>
          <w:sz w:val="20"/>
          <w:szCs w:val="20"/>
          <w:highlight w:val="yellow"/>
        </w:rPr>
        <w:t xml:space="preserve"> e demais propostas se</w:t>
      </w:r>
      <w:r w:rsidRPr="007616F4">
        <w:rPr>
          <w:rFonts w:asciiTheme="majorHAnsi" w:hAnsiTheme="majorHAnsi" w:cs="Tahoma"/>
          <w:color w:val="000000"/>
          <w:sz w:val="20"/>
          <w:szCs w:val="20"/>
          <w:highlight w:val="yellow"/>
        </w:rPr>
        <w:t xml:space="preserve"> houver, sendo considerado </w:t>
      </w:r>
      <w:r w:rsidR="00136F0D" w:rsidRPr="007616F4">
        <w:rPr>
          <w:rFonts w:asciiTheme="majorHAnsi" w:hAnsiTheme="majorHAnsi" w:cs="Tahoma"/>
          <w:color w:val="000000"/>
          <w:sz w:val="20"/>
          <w:szCs w:val="20"/>
          <w:highlight w:val="yellow"/>
        </w:rPr>
        <w:t>o menor valor</w:t>
      </w:r>
      <w:r w:rsidR="00136F0D" w:rsidRPr="007616F4">
        <w:rPr>
          <w:rFonts w:asciiTheme="majorHAnsi" w:hAnsiTheme="majorHAnsi" w:cs="Tahoma"/>
          <w:color w:val="000000"/>
          <w:sz w:val="20"/>
          <w:szCs w:val="20"/>
        </w:rPr>
        <w:t>.</w:t>
      </w:r>
    </w:p>
    <w:p w14:paraId="498F7251" w14:textId="77777777" w:rsidR="002C4FB7" w:rsidRPr="007616F4" w:rsidRDefault="002C4FB7">
      <w:pPr>
        <w:pStyle w:val="ParagraphStyle"/>
        <w:widowControl/>
        <w:jc w:val="both"/>
        <w:rPr>
          <w:rFonts w:asciiTheme="majorHAnsi" w:hAnsiTheme="majorHAnsi" w:cs="Tahoma"/>
          <w:color w:val="000000"/>
          <w:sz w:val="20"/>
          <w:szCs w:val="20"/>
        </w:rPr>
      </w:pPr>
    </w:p>
    <w:p w14:paraId="1F216698" w14:textId="77777777" w:rsidR="002C4FB7" w:rsidRPr="007616F4" w:rsidRDefault="004C1590">
      <w:pPr>
        <w:pStyle w:val="ParagraphStyle"/>
        <w:widowControl/>
        <w:jc w:val="both"/>
        <w:rPr>
          <w:rFonts w:asciiTheme="majorHAnsi" w:hAnsiTheme="majorHAnsi" w:cs="Tahoma"/>
          <w:b/>
          <w:bCs/>
          <w:color w:val="000000"/>
          <w:sz w:val="20"/>
          <w:szCs w:val="20"/>
        </w:rPr>
      </w:pPr>
      <w:r w:rsidRPr="007616F4">
        <w:rPr>
          <w:rFonts w:asciiTheme="majorHAnsi" w:hAnsiTheme="majorHAnsi" w:cs="Tahoma"/>
          <w:b/>
          <w:bCs/>
          <w:color w:val="000000"/>
          <w:sz w:val="20"/>
          <w:szCs w:val="20"/>
        </w:rPr>
        <w:t>HABILITAÇÃO</w:t>
      </w:r>
    </w:p>
    <w:p w14:paraId="5F698E8A" w14:textId="77777777" w:rsidR="002C4FB7" w:rsidRPr="007616F4" w:rsidRDefault="004C1590">
      <w:pPr>
        <w:pStyle w:val="ParagraphStyle"/>
        <w:widowControl/>
        <w:jc w:val="both"/>
        <w:rPr>
          <w:rFonts w:asciiTheme="majorHAnsi" w:hAnsiTheme="majorHAnsi" w:cs="Tahoma"/>
          <w:color w:val="000000"/>
          <w:sz w:val="20"/>
          <w:szCs w:val="20"/>
        </w:rPr>
      </w:pPr>
      <w:r w:rsidRPr="007616F4">
        <w:rPr>
          <w:rFonts w:asciiTheme="majorHAnsi" w:hAnsiTheme="majorHAnsi" w:cs="Tahoma"/>
          <w:color w:val="000000"/>
          <w:sz w:val="20"/>
          <w:szCs w:val="20"/>
        </w:rPr>
        <w:t xml:space="preserve">Os documentos a serem exigidos para fins de habilitação constam do ANEXO I – DOCUMENTAÇÃO EXIGIDA PARA HABILITAÇÃO deste termo e serão solicitados do fornecedor mais bem classificado no prazo </w:t>
      </w:r>
      <w:r w:rsidRPr="007616F4">
        <w:rPr>
          <w:rFonts w:asciiTheme="majorHAnsi" w:hAnsiTheme="majorHAnsi" w:cs="Tahoma"/>
          <w:color w:val="FF0000"/>
          <w:sz w:val="20"/>
          <w:szCs w:val="20"/>
          <w:highlight w:val="yellow"/>
        </w:rPr>
        <w:t>citado anteriormente</w:t>
      </w:r>
      <w:r w:rsidRPr="007616F4">
        <w:rPr>
          <w:rFonts w:asciiTheme="majorHAnsi" w:hAnsiTheme="majorHAnsi" w:cs="Tahoma"/>
          <w:color w:val="000000"/>
          <w:sz w:val="20"/>
          <w:szCs w:val="20"/>
        </w:rPr>
        <w:t>.</w:t>
      </w:r>
    </w:p>
    <w:p w14:paraId="6F8E1C3F" w14:textId="77777777" w:rsidR="002C4FB7" w:rsidRPr="007616F4" w:rsidRDefault="002C4FB7">
      <w:pPr>
        <w:pStyle w:val="ParagraphStyle"/>
        <w:widowControl/>
        <w:jc w:val="both"/>
        <w:rPr>
          <w:rFonts w:asciiTheme="majorHAnsi" w:hAnsiTheme="majorHAnsi" w:cs="Tahoma"/>
          <w:color w:val="000000"/>
          <w:sz w:val="20"/>
          <w:szCs w:val="20"/>
        </w:rPr>
      </w:pPr>
    </w:p>
    <w:p w14:paraId="39DE8E1B" w14:textId="77777777" w:rsidR="002C4FB7" w:rsidRPr="007616F4" w:rsidRDefault="004C1590">
      <w:pPr>
        <w:pStyle w:val="ParagraphStyle"/>
        <w:widowControl/>
        <w:jc w:val="both"/>
        <w:rPr>
          <w:rFonts w:asciiTheme="majorHAnsi" w:hAnsiTheme="majorHAnsi" w:cs="Tahoma"/>
          <w:color w:val="000000"/>
          <w:sz w:val="20"/>
          <w:szCs w:val="20"/>
        </w:rPr>
      </w:pPr>
      <w:r w:rsidRPr="007616F4">
        <w:rPr>
          <w:rFonts w:asciiTheme="majorHAnsi" w:hAnsiTheme="majorHAnsi" w:cs="Tahoma"/>
          <w:color w:val="000000"/>
          <w:sz w:val="20"/>
          <w:szCs w:val="20"/>
        </w:rPr>
        <w:t>Como condição prévia ao exame da documentação de habilitação do fornecedor detentor da proposta classificada em primeiro lugar, será verificado o eventual descumprimento das condições de participação, especialmente quanto à existência de sanção que impeça a futura contratação, mediante a consulta aos seguintes cadastros:</w:t>
      </w:r>
    </w:p>
    <w:p w14:paraId="29FE66F8" w14:textId="77777777" w:rsidR="002C4FB7" w:rsidRPr="007616F4" w:rsidRDefault="002C4FB7">
      <w:pPr>
        <w:pStyle w:val="ParagraphStyle"/>
        <w:widowControl/>
        <w:jc w:val="both"/>
        <w:rPr>
          <w:rFonts w:asciiTheme="majorHAnsi" w:hAnsiTheme="majorHAnsi" w:cs="Tahoma"/>
          <w:color w:val="000000"/>
          <w:sz w:val="20"/>
          <w:szCs w:val="20"/>
        </w:rPr>
      </w:pPr>
    </w:p>
    <w:p w14:paraId="1FC104AC" w14:textId="77777777" w:rsidR="00136F0D" w:rsidRPr="007616F4" w:rsidRDefault="004C1590" w:rsidP="00136F0D">
      <w:pPr>
        <w:pStyle w:val="ParagraphStyle"/>
        <w:widowControl/>
        <w:numPr>
          <w:ilvl w:val="0"/>
          <w:numId w:val="4"/>
        </w:numPr>
        <w:jc w:val="both"/>
        <w:rPr>
          <w:rFonts w:asciiTheme="majorHAnsi" w:hAnsiTheme="majorHAnsi" w:cs="Tahoma"/>
          <w:color w:val="000000"/>
          <w:sz w:val="20"/>
          <w:szCs w:val="20"/>
        </w:rPr>
      </w:pPr>
      <w:r w:rsidRPr="007616F4">
        <w:rPr>
          <w:rFonts w:asciiTheme="majorHAnsi" w:hAnsiTheme="majorHAnsi" w:cs="Tahoma"/>
          <w:color w:val="000000"/>
          <w:sz w:val="20"/>
          <w:szCs w:val="20"/>
        </w:rPr>
        <w:t>SICAF;</w:t>
      </w:r>
    </w:p>
    <w:p w14:paraId="4ADD0663" w14:textId="77777777" w:rsidR="002C4FB7" w:rsidRPr="007616F4" w:rsidRDefault="004C1590">
      <w:pPr>
        <w:pStyle w:val="ParagraphStyle"/>
        <w:widowControl/>
        <w:numPr>
          <w:ilvl w:val="0"/>
          <w:numId w:val="4"/>
        </w:numPr>
        <w:jc w:val="both"/>
        <w:rPr>
          <w:rFonts w:asciiTheme="majorHAnsi" w:hAnsiTheme="majorHAnsi" w:cs="Tahoma"/>
          <w:color w:val="000000"/>
          <w:sz w:val="20"/>
          <w:szCs w:val="20"/>
        </w:rPr>
      </w:pPr>
      <w:r w:rsidRPr="007616F4">
        <w:rPr>
          <w:rFonts w:asciiTheme="majorHAnsi" w:hAnsiTheme="majorHAnsi" w:cs="Tahoma"/>
          <w:color w:val="000000"/>
          <w:sz w:val="20"/>
          <w:szCs w:val="20"/>
        </w:rPr>
        <w:t>Cadastro Nacional de Empresas Inidôneas e Suspensas - CEIS, mantido pela Controladoria- Geral da União (</w:t>
      </w:r>
      <w:hyperlink r:id="rId10" w:history="1">
        <w:r w:rsidRPr="007616F4">
          <w:rPr>
            <w:rFonts w:asciiTheme="majorHAnsi" w:hAnsiTheme="majorHAnsi" w:cs="Tahoma"/>
            <w:color w:val="0000FF"/>
            <w:sz w:val="20"/>
            <w:szCs w:val="20"/>
            <w:u w:val="single"/>
          </w:rPr>
          <w:t>www.portaldatransparencia.gov.br/ceis);</w:t>
        </w:r>
      </w:hyperlink>
    </w:p>
    <w:p w14:paraId="1C4ADDE2" w14:textId="77777777" w:rsidR="002C4FB7" w:rsidRPr="007616F4" w:rsidRDefault="004C1590">
      <w:pPr>
        <w:pStyle w:val="ParagraphStyle"/>
        <w:widowControl/>
        <w:numPr>
          <w:ilvl w:val="0"/>
          <w:numId w:val="4"/>
        </w:numPr>
        <w:jc w:val="both"/>
        <w:rPr>
          <w:rFonts w:asciiTheme="majorHAnsi" w:hAnsiTheme="majorHAnsi" w:cs="Tahoma"/>
          <w:color w:val="000000"/>
          <w:sz w:val="20"/>
          <w:szCs w:val="20"/>
        </w:rPr>
      </w:pPr>
      <w:r w:rsidRPr="007616F4">
        <w:rPr>
          <w:rFonts w:asciiTheme="majorHAnsi" w:hAnsiTheme="majorHAnsi" w:cs="Tahoma"/>
          <w:color w:val="000000"/>
          <w:sz w:val="20"/>
          <w:szCs w:val="20"/>
        </w:rPr>
        <w:t>Cadastro Nacional de Condenações Cíveis por Atos de Improbidade Administrativa, mantido pelo Conselho Nacional de Justiça (</w:t>
      </w:r>
      <w:hyperlink r:id="rId11" w:history="1">
        <w:r w:rsidRPr="007616F4">
          <w:rPr>
            <w:rFonts w:asciiTheme="majorHAnsi" w:hAnsiTheme="majorHAnsi" w:cs="Tahoma"/>
            <w:color w:val="0000FF"/>
            <w:sz w:val="20"/>
            <w:szCs w:val="20"/>
            <w:u w:val="single"/>
          </w:rPr>
          <w:t>www.cnj.jus.br/improbidade_adm/consultar_requerido.php).</w:t>
        </w:r>
      </w:hyperlink>
    </w:p>
    <w:p w14:paraId="7F2ED960" w14:textId="77777777" w:rsidR="007616F4" w:rsidRPr="007616F4" w:rsidRDefault="004C1590" w:rsidP="007616F4">
      <w:pPr>
        <w:pStyle w:val="ParagraphStyle"/>
        <w:widowControl/>
        <w:numPr>
          <w:ilvl w:val="0"/>
          <w:numId w:val="4"/>
        </w:numPr>
        <w:jc w:val="both"/>
        <w:rPr>
          <w:rFonts w:asciiTheme="majorHAnsi" w:hAnsiTheme="majorHAnsi" w:cs="Tahoma"/>
          <w:color w:val="000000"/>
          <w:sz w:val="20"/>
          <w:szCs w:val="20"/>
        </w:rPr>
      </w:pPr>
      <w:r w:rsidRPr="007616F4">
        <w:rPr>
          <w:rFonts w:asciiTheme="majorHAnsi" w:hAnsiTheme="majorHAnsi" w:cs="Tahoma"/>
          <w:color w:val="000000"/>
          <w:sz w:val="20"/>
          <w:szCs w:val="20"/>
        </w:rPr>
        <w:t>Lista de Inidôneos mantida pelo Tribunal de Contas da União - TCU;</w:t>
      </w:r>
    </w:p>
    <w:p w14:paraId="43563382" w14:textId="77777777" w:rsidR="002C4FB7" w:rsidRPr="007616F4" w:rsidRDefault="004C1590">
      <w:pPr>
        <w:pStyle w:val="ParagraphStyle"/>
        <w:widowControl/>
        <w:jc w:val="both"/>
        <w:rPr>
          <w:rFonts w:asciiTheme="majorHAnsi" w:hAnsiTheme="majorHAnsi" w:cs="Tahoma"/>
          <w:color w:val="000000"/>
          <w:sz w:val="20"/>
          <w:szCs w:val="20"/>
        </w:rPr>
      </w:pPr>
      <w:r w:rsidRPr="007616F4">
        <w:rPr>
          <w:rFonts w:asciiTheme="majorHAnsi" w:hAnsiTheme="majorHAnsi" w:cs="Tahoma"/>
          <w:color w:val="000000"/>
          <w:sz w:val="20"/>
          <w:szCs w:val="20"/>
        </w:rPr>
        <w:t>Será inabilitado o fornecedor que não comprovar sua habilitação, seja por não apresentar quaisquer dos documentos exigidos, ou apresentá-los em desacordo com o estabelecido neste termo.</w:t>
      </w:r>
    </w:p>
    <w:p w14:paraId="5D02D0FA" w14:textId="77777777" w:rsidR="002C4FB7" w:rsidRPr="007616F4" w:rsidRDefault="004C1590">
      <w:pPr>
        <w:pStyle w:val="ParagraphStyle"/>
        <w:widowControl/>
        <w:jc w:val="both"/>
        <w:rPr>
          <w:rFonts w:asciiTheme="majorHAnsi" w:hAnsiTheme="majorHAnsi" w:cs="Tahoma"/>
          <w:color w:val="000000"/>
          <w:sz w:val="20"/>
          <w:szCs w:val="20"/>
        </w:rPr>
      </w:pPr>
      <w:r w:rsidRPr="007616F4">
        <w:rPr>
          <w:rFonts w:asciiTheme="majorHAnsi" w:hAnsiTheme="majorHAnsi" w:cs="Tahoma"/>
          <w:color w:val="000000"/>
          <w:sz w:val="20"/>
          <w:szCs w:val="20"/>
        </w:rPr>
        <w:lastRenderedPageBreak/>
        <w:t>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w:t>
      </w:r>
    </w:p>
    <w:p w14:paraId="5017DCFD" w14:textId="77777777" w:rsidR="00136F0D" w:rsidRPr="007616F4" w:rsidRDefault="004C1590" w:rsidP="00136F0D">
      <w:pPr>
        <w:pStyle w:val="ParagraphStyle"/>
        <w:widowControl/>
        <w:jc w:val="both"/>
        <w:rPr>
          <w:rFonts w:asciiTheme="majorHAnsi" w:hAnsiTheme="majorHAnsi" w:cs="Tahoma"/>
          <w:color w:val="000000"/>
          <w:sz w:val="20"/>
          <w:szCs w:val="20"/>
        </w:rPr>
      </w:pPr>
      <w:r w:rsidRPr="007616F4">
        <w:rPr>
          <w:rFonts w:asciiTheme="majorHAnsi" w:hAnsiTheme="majorHAnsi" w:cs="Tahoma"/>
          <w:color w:val="000000"/>
          <w:sz w:val="20"/>
          <w:szCs w:val="20"/>
        </w:rPr>
        <w:t>Constatado o atendimento às exigências de habilitação, o fornecedor será habilitado.</w:t>
      </w:r>
    </w:p>
    <w:p w14:paraId="3E85AB67" w14:textId="77777777" w:rsidR="00136F0D" w:rsidRPr="007616F4" w:rsidRDefault="00136F0D" w:rsidP="00136F0D">
      <w:pPr>
        <w:pStyle w:val="ParagraphStyle"/>
        <w:widowControl/>
        <w:jc w:val="both"/>
        <w:rPr>
          <w:rFonts w:asciiTheme="majorHAnsi" w:hAnsiTheme="majorHAnsi" w:cs="Tahoma"/>
          <w:color w:val="000000"/>
          <w:sz w:val="20"/>
          <w:szCs w:val="20"/>
        </w:rPr>
      </w:pPr>
    </w:p>
    <w:p w14:paraId="290D71ED" w14:textId="77777777" w:rsidR="002C4FB7" w:rsidRPr="007616F4" w:rsidRDefault="004C1590" w:rsidP="00136F0D">
      <w:pPr>
        <w:pStyle w:val="ParagraphStyle"/>
        <w:widowControl/>
        <w:jc w:val="both"/>
        <w:rPr>
          <w:rFonts w:asciiTheme="majorHAnsi" w:hAnsiTheme="majorHAnsi" w:cs="Tahoma"/>
          <w:b/>
          <w:bCs/>
          <w:color w:val="000000"/>
          <w:sz w:val="20"/>
          <w:szCs w:val="20"/>
        </w:rPr>
      </w:pPr>
      <w:r w:rsidRPr="007616F4">
        <w:rPr>
          <w:rFonts w:asciiTheme="majorHAnsi" w:hAnsiTheme="majorHAnsi" w:cs="Tahoma"/>
          <w:b/>
          <w:bCs/>
          <w:color w:val="000000"/>
          <w:sz w:val="20"/>
          <w:szCs w:val="20"/>
        </w:rPr>
        <w:t>ANEXO I – DOCUMENTAÇÃO EXIGIDA PARA HABILITAÇÃO</w:t>
      </w:r>
    </w:p>
    <w:p w14:paraId="03D84CF8" w14:textId="77777777" w:rsidR="002C4FB7" w:rsidRPr="007616F4" w:rsidRDefault="002C4FB7">
      <w:pPr>
        <w:pStyle w:val="ParagraphStyle"/>
        <w:widowControl/>
        <w:jc w:val="both"/>
        <w:rPr>
          <w:rFonts w:asciiTheme="majorHAnsi" w:hAnsiTheme="majorHAnsi" w:cs="Tahoma"/>
          <w:color w:val="000000"/>
          <w:sz w:val="20"/>
          <w:szCs w:val="20"/>
        </w:rPr>
      </w:pPr>
    </w:p>
    <w:p w14:paraId="1C0D7E98" w14:textId="77777777" w:rsidR="002C4FB7" w:rsidRPr="007616F4" w:rsidRDefault="004C1590">
      <w:pPr>
        <w:pStyle w:val="ParagraphStyle"/>
        <w:widowControl/>
        <w:ind w:left="285"/>
        <w:jc w:val="both"/>
        <w:rPr>
          <w:rFonts w:asciiTheme="majorHAnsi" w:hAnsiTheme="majorHAnsi" w:cs="Tahoma"/>
          <w:b/>
          <w:bCs/>
          <w:color w:val="000000"/>
          <w:sz w:val="20"/>
          <w:szCs w:val="20"/>
        </w:rPr>
      </w:pPr>
      <w:r w:rsidRPr="007616F4">
        <w:rPr>
          <w:rFonts w:asciiTheme="majorHAnsi" w:hAnsiTheme="majorHAnsi" w:cs="Tahoma"/>
          <w:b/>
          <w:bCs/>
          <w:color w:val="000000"/>
          <w:sz w:val="20"/>
          <w:szCs w:val="20"/>
        </w:rPr>
        <w:t>REGULARIDADE FISCAL, SOCIAL E TRABALHISTA:</w:t>
      </w:r>
    </w:p>
    <w:p w14:paraId="4CBE3F0C" w14:textId="77777777" w:rsidR="002C4FB7" w:rsidRPr="007616F4" w:rsidRDefault="004C1590" w:rsidP="007616F4">
      <w:pPr>
        <w:pStyle w:val="ParagraphStyle"/>
        <w:widowControl/>
        <w:numPr>
          <w:ilvl w:val="0"/>
          <w:numId w:val="6"/>
        </w:numPr>
        <w:jc w:val="both"/>
        <w:rPr>
          <w:rFonts w:asciiTheme="majorHAnsi" w:hAnsiTheme="majorHAnsi" w:cs="Tahoma"/>
          <w:color w:val="000000"/>
          <w:sz w:val="20"/>
          <w:szCs w:val="20"/>
          <w:u w:val="single"/>
        </w:rPr>
      </w:pPr>
      <w:r w:rsidRPr="007616F4">
        <w:rPr>
          <w:rFonts w:asciiTheme="majorHAnsi" w:hAnsiTheme="majorHAnsi" w:cs="Tahoma"/>
          <w:color w:val="000000"/>
          <w:sz w:val="20"/>
          <w:szCs w:val="20"/>
        </w:rPr>
        <w:t xml:space="preserve">cumprimento do disposto no inciso XXXIII do art. 7º da Constituição Federal, que deverá ser declarada conforme Modelo de Declaração Unificada disposto no Anexo </w:t>
      </w:r>
      <w:r w:rsidRPr="007616F4">
        <w:rPr>
          <w:rFonts w:asciiTheme="majorHAnsi" w:hAnsiTheme="majorHAnsi" w:cs="Tahoma"/>
          <w:color w:val="000000"/>
          <w:sz w:val="20"/>
          <w:szCs w:val="20"/>
          <w:u w:val="single"/>
        </w:rPr>
        <w:t>II</w:t>
      </w:r>
      <w:r w:rsidR="007616F4" w:rsidRPr="007616F4">
        <w:rPr>
          <w:rFonts w:asciiTheme="majorHAnsi" w:hAnsiTheme="majorHAnsi" w:cs="Tahoma"/>
          <w:color w:val="000000"/>
          <w:sz w:val="20"/>
          <w:szCs w:val="20"/>
          <w:u w:val="single"/>
        </w:rPr>
        <w:t>.</w:t>
      </w:r>
    </w:p>
    <w:p w14:paraId="3985812F" w14:textId="77777777" w:rsidR="002C4FB7" w:rsidRPr="007616F4" w:rsidRDefault="004C1590" w:rsidP="007616F4">
      <w:pPr>
        <w:pStyle w:val="ParagraphStyle"/>
        <w:widowControl/>
        <w:numPr>
          <w:ilvl w:val="0"/>
          <w:numId w:val="6"/>
        </w:numPr>
        <w:jc w:val="both"/>
        <w:rPr>
          <w:rFonts w:asciiTheme="majorHAnsi" w:hAnsiTheme="majorHAnsi" w:cs="Tahoma"/>
          <w:color w:val="000000"/>
          <w:sz w:val="20"/>
          <w:szCs w:val="20"/>
        </w:rPr>
      </w:pPr>
      <w:r w:rsidRPr="007616F4">
        <w:rPr>
          <w:rFonts w:asciiTheme="majorHAnsi" w:hAnsiTheme="majorHAnsi" w:cs="Tahoma"/>
          <w:color w:val="000000"/>
          <w:sz w:val="20"/>
          <w:szCs w:val="20"/>
        </w:rPr>
        <w:t>prova de inscrição no Cadastro Nacional de Pessoas Jurídicas;</w:t>
      </w:r>
    </w:p>
    <w:p w14:paraId="51B9A909" w14:textId="77777777" w:rsidR="002C4FB7" w:rsidRPr="007616F4" w:rsidRDefault="004C1590" w:rsidP="007616F4">
      <w:pPr>
        <w:pStyle w:val="ParagraphStyle"/>
        <w:widowControl/>
        <w:numPr>
          <w:ilvl w:val="0"/>
          <w:numId w:val="6"/>
        </w:numPr>
        <w:jc w:val="both"/>
        <w:rPr>
          <w:rFonts w:asciiTheme="majorHAnsi" w:hAnsiTheme="majorHAnsi" w:cs="Tahoma"/>
          <w:color w:val="000000"/>
          <w:sz w:val="20"/>
          <w:szCs w:val="20"/>
        </w:rPr>
      </w:pPr>
      <w:r w:rsidRPr="007616F4">
        <w:rPr>
          <w:rFonts w:asciiTheme="majorHAnsi" w:hAnsiTheme="majorHAnsi" w:cs="Tahoma"/>
          <w:color w:val="000000"/>
          <w:sz w:val="20"/>
          <w:szCs w:val="20"/>
        </w:rPr>
        <w:t>prova de regularidade fiscal perante a Fazenda Nacional, mediante apresentação de certidão expedida conjuntamente pela Secretaria da Receita Federal do Brasil (RFB) e pela Procuradoria- 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5A96AA9D" w14:textId="77777777" w:rsidR="002C4FB7" w:rsidRPr="007616F4" w:rsidRDefault="004C1590" w:rsidP="007616F4">
      <w:pPr>
        <w:pStyle w:val="ParagraphStyle"/>
        <w:widowControl/>
        <w:numPr>
          <w:ilvl w:val="0"/>
          <w:numId w:val="6"/>
        </w:numPr>
        <w:jc w:val="both"/>
        <w:rPr>
          <w:rFonts w:asciiTheme="majorHAnsi" w:hAnsiTheme="majorHAnsi" w:cs="Tahoma"/>
          <w:color w:val="000000"/>
          <w:sz w:val="20"/>
          <w:szCs w:val="20"/>
        </w:rPr>
      </w:pPr>
      <w:r w:rsidRPr="007616F4">
        <w:rPr>
          <w:rFonts w:asciiTheme="majorHAnsi" w:hAnsiTheme="majorHAnsi" w:cs="Tahoma"/>
          <w:color w:val="000000"/>
          <w:sz w:val="20"/>
          <w:szCs w:val="20"/>
        </w:rPr>
        <w:t>prova de regularidade com o Fundo de Garantia do Tempo de Serviço (FGTS);</w:t>
      </w:r>
    </w:p>
    <w:p w14:paraId="611C3BE6" w14:textId="77777777" w:rsidR="002C4FB7" w:rsidRPr="007616F4" w:rsidRDefault="004C1590" w:rsidP="007616F4">
      <w:pPr>
        <w:pStyle w:val="ParagraphStyle"/>
        <w:widowControl/>
        <w:numPr>
          <w:ilvl w:val="0"/>
          <w:numId w:val="6"/>
        </w:numPr>
        <w:jc w:val="both"/>
        <w:rPr>
          <w:rFonts w:asciiTheme="majorHAnsi" w:hAnsiTheme="majorHAnsi" w:cs="Tahoma"/>
          <w:color w:val="000000"/>
          <w:sz w:val="20"/>
          <w:szCs w:val="20"/>
        </w:rPr>
      </w:pPr>
      <w:r w:rsidRPr="007616F4">
        <w:rPr>
          <w:rFonts w:asciiTheme="majorHAnsi" w:hAnsiTheme="majorHAnsi" w:cs="Tahoma"/>
          <w:color w:val="000000"/>
          <w:sz w:val="20"/>
          <w:szCs w:val="20"/>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1332D1DB" w14:textId="77777777" w:rsidR="007616F4" w:rsidRPr="007616F4" w:rsidRDefault="007616F4" w:rsidP="007616F4">
      <w:pPr>
        <w:pStyle w:val="ParagraphStyle"/>
        <w:widowControl/>
        <w:ind w:left="1005"/>
        <w:jc w:val="both"/>
        <w:rPr>
          <w:rFonts w:asciiTheme="majorHAnsi" w:hAnsiTheme="majorHAnsi" w:cs="Tahoma"/>
          <w:color w:val="000000"/>
          <w:sz w:val="20"/>
          <w:szCs w:val="20"/>
        </w:rPr>
      </w:pPr>
    </w:p>
    <w:p w14:paraId="1FA9763C" w14:textId="77777777" w:rsidR="002C4FB7" w:rsidRPr="00116A4A" w:rsidRDefault="004C1590">
      <w:pPr>
        <w:pStyle w:val="ParagraphStyle"/>
        <w:widowControl/>
        <w:ind w:left="285"/>
        <w:jc w:val="both"/>
        <w:rPr>
          <w:rFonts w:asciiTheme="majorHAnsi" w:hAnsiTheme="majorHAnsi" w:cs="Tahoma"/>
          <w:b/>
          <w:bCs/>
          <w:color w:val="000000"/>
          <w:sz w:val="20"/>
          <w:szCs w:val="20"/>
          <w:highlight w:val="lightGray"/>
        </w:rPr>
      </w:pPr>
      <w:r w:rsidRPr="00116A4A">
        <w:rPr>
          <w:rFonts w:asciiTheme="majorHAnsi" w:hAnsiTheme="majorHAnsi" w:cs="Tahoma"/>
          <w:b/>
          <w:bCs/>
          <w:color w:val="000000"/>
          <w:sz w:val="20"/>
          <w:szCs w:val="20"/>
          <w:highlight w:val="lightGray"/>
        </w:rPr>
        <w:t>QUALIFICAÇÃO ECONÔMICO-FINANCEIRA:</w:t>
      </w:r>
    </w:p>
    <w:p w14:paraId="43298DB3" w14:textId="77777777" w:rsidR="002C4FB7" w:rsidRPr="00116A4A" w:rsidRDefault="004C1590" w:rsidP="007616F4">
      <w:pPr>
        <w:pStyle w:val="ParagraphStyle"/>
        <w:widowControl/>
        <w:numPr>
          <w:ilvl w:val="0"/>
          <w:numId w:val="7"/>
        </w:numPr>
        <w:jc w:val="both"/>
        <w:rPr>
          <w:rFonts w:asciiTheme="majorHAnsi" w:hAnsiTheme="majorHAnsi" w:cs="Tahoma"/>
          <w:color w:val="000000"/>
          <w:sz w:val="20"/>
          <w:szCs w:val="20"/>
          <w:highlight w:val="lightGray"/>
        </w:rPr>
      </w:pPr>
      <w:r w:rsidRPr="00116A4A">
        <w:rPr>
          <w:rFonts w:asciiTheme="majorHAnsi" w:hAnsiTheme="majorHAnsi" w:cs="Tahoma"/>
          <w:color w:val="000000"/>
          <w:sz w:val="20"/>
          <w:szCs w:val="20"/>
          <w:highlight w:val="lightGray"/>
        </w:rPr>
        <w:t>Certidão Negativa de Falência expedida pelo distribuidor da sede do fornecedor, expedida nos últimos 90 (noventa) dias que antecederem o envio da proposta;</w:t>
      </w:r>
    </w:p>
    <w:p w14:paraId="2C2DE4D2" w14:textId="77777777" w:rsidR="002C4FB7" w:rsidRPr="00116A4A" w:rsidRDefault="002C4FB7">
      <w:pPr>
        <w:pStyle w:val="ParagraphStyle"/>
        <w:widowControl/>
        <w:ind w:left="285"/>
        <w:jc w:val="both"/>
        <w:rPr>
          <w:rFonts w:asciiTheme="majorHAnsi" w:hAnsiTheme="majorHAnsi" w:cs="Tahoma"/>
          <w:color w:val="000000"/>
          <w:sz w:val="20"/>
          <w:szCs w:val="20"/>
          <w:highlight w:val="lightGray"/>
        </w:rPr>
      </w:pPr>
    </w:p>
    <w:p w14:paraId="77B00921" w14:textId="77777777" w:rsidR="002C4FB7" w:rsidRPr="00116A4A" w:rsidRDefault="004C1590">
      <w:pPr>
        <w:pStyle w:val="ParagraphStyle"/>
        <w:widowControl/>
        <w:ind w:left="285"/>
        <w:jc w:val="both"/>
        <w:rPr>
          <w:rFonts w:asciiTheme="majorHAnsi" w:hAnsiTheme="majorHAnsi" w:cs="Tahoma"/>
          <w:b/>
          <w:bCs/>
          <w:color w:val="000000"/>
          <w:sz w:val="20"/>
          <w:szCs w:val="20"/>
          <w:highlight w:val="lightGray"/>
        </w:rPr>
      </w:pPr>
      <w:r w:rsidRPr="00116A4A">
        <w:rPr>
          <w:rFonts w:asciiTheme="majorHAnsi" w:hAnsiTheme="majorHAnsi" w:cs="Tahoma"/>
          <w:b/>
          <w:bCs/>
          <w:color w:val="000000"/>
          <w:sz w:val="20"/>
          <w:szCs w:val="20"/>
          <w:highlight w:val="lightGray"/>
        </w:rPr>
        <w:t>QUALIFICAÇÃO TÉCNICA</w:t>
      </w:r>
    </w:p>
    <w:p w14:paraId="375B23B6" w14:textId="77777777" w:rsidR="002C4FB7" w:rsidRPr="007616F4" w:rsidRDefault="004C1590" w:rsidP="007616F4">
      <w:pPr>
        <w:pStyle w:val="ParagraphStyle"/>
        <w:widowControl/>
        <w:numPr>
          <w:ilvl w:val="0"/>
          <w:numId w:val="8"/>
        </w:numPr>
        <w:jc w:val="both"/>
        <w:rPr>
          <w:rFonts w:asciiTheme="majorHAnsi" w:hAnsiTheme="majorHAnsi" w:cs="Tahoma"/>
          <w:color w:val="000000"/>
          <w:sz w:val="20"/>
          <w:szCs w:val="20"/>
        </w:rPr>
      </w:pPr>
      <w:r w:rsidRPr="00116A4A">
        <w:rPr>
          <w:rFonts w:asciiTheme="majorHAnsi" w:hAnsiTheme="majorHAnsi" w:cs="Tahoma"/>
          <w:color w:val="000000"/>
          <w:sz w:val="20"/>
          <w:szCs w:val="20"/>
          <w:highlight w:val="lightGray"/>
        </w:rPr>
        <w:t>Comprovação de aptidão para a prestação dos serviços em características, quantidades e prazos compatíveis com o objeto desta dispensa, ou com o item pertinente, mediante a apresentação de atestado(s) fornecido(s) por pessoas jurídicas de direito público ou privado</w:t>
      </w:r>
      <w:r w:rsidRPr="007616F4">
        <w:rPr>
          <w:rFonts w:asciiTheme="majorHAnsi" w:hAnsiTheme="majorHAnsi" w:cs="Tahoma"/>
          <w:color w:val="000000"/>
          <w:sz w:val="20"/>
          <w:szCs w:val="20"/>
        </w:rPr>
        <w:t>.</w:t>
      </w:r>
    </w:p>
    <w:p w14:paraId="3E75C62C" w14:textId="77777777" w:rsidR="002C4FB7" w:rsidRPr="007616F4" w:rsidRDefault="004C1590" w:rsidP="007616F4">
      <w:pPr>
        <w:pStyle w:val="ParagraphStyle"/>
        <w:widowControl/>
        <w:ind w:left="285"/>
        <w:jc w:val="both"/>
        <w:rPr>
          <w:rFonts w:asciiTheme="majorHAnsi" w:hAnsiTheme="majorHAnsi" w:cs="Tahoma"/>
          <w:color w:val="000000"/>
          <w:sz w:val="20"/>
          <w:szCs w:val="20"/>
        </w:rPr>
      </w:pPr>
      <w:r w:rsidRPr="007616F4">
        <w:rPr>
          <w:rFonts w:asciiTheme="majorHAnsi" w:hAnsiTheme="majorHAnsi" w:cs="Tahoma"/>
          <w:color w:val="000000"/>
          <w:sz w:val="20"/>
          <w:szCs w:val="20"/>
        </w:rPr>
        <w:t>Para fins da comprovação de que trata este subitem, os atestados deverão dizer respeito a contratos executados com as seguintes características mínimas:</w:t>
      </w:r>
    </w:p>
    <w:p w14:paraId="474063A5" w14:textId="77777777" w:rsidR="002C4FB7" w:rsidRPr="007616F4" w:rsidRDefault="004C1590" w:rsidP="007616F4">
      <w:pPr>
        <w:pStyle w:val="ParagraphStyle"/>
        <w:widowControl/>
        <w:ind w:left="285"/>
        <w:jc w:val="both"/>
        <w:rPr>
          <w:rFonts w:asciiTheme="majorHAnsi" w:hAnsiTheme="majorHAnsi" w:cs="Tahoma"/>
          <w:color w:val="000000"/>
          <w:sz w:val="20"/>
          <w:szCs w:val="20"/>
        </w:rPr>
      </w:pPr>
      <w:r w:rsidRPr="007616F4">
        <w:rPr>
          <w:rFonts w:asciiTheme="majorHAnsi" w:hAnsiTheme="majorHAnsi" w:cs="Tahoma"/>
          <w:color w:val="000000"/>
          <w:sz w:val="20"/>
          <w:szCs w:val="20"/>
        </w:rPr>
        <w:t>Os atestados deverão referir-se a serviços prestados no âmbito de sua atividade econômica principal ou secundária especificadas no contrato social vigente;</w:t>
      </w:r>
    </w:p>
    <w:p w14:paraId="0C3B8CBB" w14:textId="77777777" w:rsidR="002C4FB7" w:rsidRPr="007616F4" w:rsidRDefault="004C1590" w:rsidP="007616F4">
      <w:pPr>
        <w:pStyle w:val="ParagraphStyle"/>
        <w:widowControl/>
        <w:ind w:left="285"/>
        <w:jc w:val="both"/>
        <w:rPr>
          <w:rFonts w:asciiTheme="majorHAnsi" w:hAnsiTheme="majorHAnsi" w:cs="Tahoma"/>
          <w:color w:val="000000"/>
          <w:sz w:val="20"/>
          <w:szCs w:val="20"/>
        </w:rPr>
      </w:pPr>
      <w:r w:rsidRPr="007616F4">
        <w:rPr>
          <w:rFonts w:asciiTheme="majorHAnsi" w:hAnsiTheme="majorHAnsi" w:cs="Tahoma"/>
          <w:color w:val="000000"/>
          <w:sz w:val="20"/>
          <w:szCs w:val="20"/>
        </w:rPr>
        <w:t>Poderá ser admitida, para fins de comprovação de quantitativo mínimo do serviço, a apresentação de diferentes atestados de serviços executados de forma concomitante, pois essa situação se equivale, para fins de comprovação de capacidade técnico-operacional, a uma única contratação.</w:t>
      </w:r>
    </w:p>
    <w:p w14:paraId="6392A8F7" w14:textId="77777777" w:rsidR="002C4FB7" w:rsidRPr="007616F4" w:rsidRDefault="004C1590" w:rsidP="007616F4">
      <w:pPr>
        <w:pStyle w:val="ParagraphStyle"/>
        <w:widowControl/>
        <w:ind w:left="285"/>
        <w:jc w:val="both"/>
        <w:rPr>
          <w:rFonts w:asciiTheme="majorHAnsi" w:hAnsiTheme="majorHAnsi" w:cs="Tahoma"/>
          <w:color w:val="000000"/>
          <w:sz w:val="20"/>
          <w:szCs w:val="20"/>
        </w:rPr>
      </w:pPr>
      <w:r w:rsidRPr="007616F4">
        <w:rPr>
          <w:rFonts w:asciiTheme="majorHAnsi" w:hAnsiTheme="majorHAnsi" w:cs="Tahoma"/>
          <w:color w:val="000000"/>
          <w:sz w:val="20"/>
          <w:szCs w:val="20"/>
        </w:rPr>
        <w:t>O fornecedor disponibilizará todas as informações necessárias à comprovação da legitimidade dos atestados, apresentando, dentre outros documentos, cópia do contrato que deu suporte à contratação, endereço atual da contratante e local em que foram prestados os serviços.</w:t>
      </w:r>
    </w:p>
    <w:p w14:paraId="0C68ED11" w14:textId="77777777" w:rsidR="002C4FB7" w:rsidRPr="007616F4" w:rsidRDefault="004C1590" w:rsidP="007616F4">
      <w:pPr>
        <w:pStyle w:val="ParagraphStyle"/>
        <w:widowControl/>
        <w:ind w:left="285"/>
        <w:jc w:val="both"/>
        <w:rPr>
          <w:rFonts w:asciiTheme="majorHAnsi" w:hAnsiTheme="majorHAnsi" w:cs="Tahoma"/>
          <w:color w:val="000000"/>
          <w:sz w:val="20"/>
          <w:szCs w:val="20"/>
        </w:rPr>
      </w:pPr>
      <w:r w:rsidRPr="007616F4">
        <w:rPr>
          <w:rFonts w:asciiTheme="majorHAnsi" w:hAnsiTheme="majorHAnsi" w:cs="Tahoma"/>
          <w:color w:val="000000"/>
          <w:sz w:val="20"/>
          <w:szCs w:val="20"/>
        </w:rPr>
        <w:t>Declaração do fornecedor atestando que conhece todas as informações e condições locais para o cumprimento das obrigações objeto da contratação</w:t>
      </w:r>
    </w:p>
    <w:p w14:paraId="305B56C8" w14:textId="77777777" w:rsidR="002C4FB7" w:rsidRPr="007616F4" w:rsidRDefault="004C1590" w:rsidP="007616F4">
      <w:pPr>
        <w:pStyle w:val="Centered"/>
        <w:rPr>
          <w:rFonts w:asciiTheme="majorHAnsi" w:hAnsiTheme="majorHAnsi" w:cs="Tahoma"/>
          <w:b/>
          <w:bCs/>
          <w:sz w:val="20"/>
          <w:szCs w:val="20"/>
        </w:rPr>
      </w:pPr>
      <w:r w:rsidRPr="007616F4">
        <w:rPr>
          <w:rFonts w:asciiTheme="majorHAnsi" w:hAnsiTheme="majorHAnsi"/>
          <w:sz w:val="20"/>
          <w:szCs w:val="20"/>
        </w:rPr>
        <w:br w:type="page"/>
      </w:r>
      <w:r w:rsidRPr="007616F4">
        <w:rPr>
          <w:rFonts w:asciiTheme="majorHAnsi" w:hAnsiTheme="majorHAnsi" w:cs="Tahoma"/>
          <w:b/>
          <w:bCs/>
          <w:sz w:val="20"/>
          <w:szCs w:val="20"/>
        </w:rPr>
        <w:lastRenderedPageBreak/>
        <w:t>ANEXO II – MODELO DE DECLARAÇÃO UNIFICADA</w:t>
      </w:r>
    </w:p>
    <w:p w14:paraId="3B1CF393" w14:textId="77777777" w:rsidR="002C4FB7" w:rsidRPr="007616F4" w:rsidRDefault="002C4FB7">
      <w:pPr>
        <w:pStyle w:val="ParagraphStyle"/>
        <w:widowControl/>
        <w:jc w:val="center"/>
        <w:rPr>
          <w:rFonts w:asciiTheme="majorHAnsi" w:hAnsiTheme="majorHAnsi" w:cs="Tahoma"/>
          <w:b/>
          <w:bCs/>
          <w:sz w:val="20"/>
          <w:szCs w:val="20"/>
        </w:rPr>
      </w:pPr>
    </w:p>
    <w:p w14:paraId="60B91BBA" w14:textId="77777777" w:rsidR="002C4FB7" w:rsidRPr="007616F4" w:rsidRDefault="004C1590">
      <w:pPr>
        <w:pStyle w:val="ParagraphStyle"/>
        <w:widowControl/>
        <w:jc w:val="both"/>
        <w:rPr>
          <w:rFonts w:asciiTheme="majorHAnsi" w:hAnsiTheme="majorHAnsi" w:cs="Tahoma"/>
          <w:color w:val="000000"/>
          <w:sz w:val="20"/>
          <w:szCs w:val="20"/>
        </w:rPr>
      </w:pPr>
      <w:r w:rsidRPr="007616F4">
        <w:rPr>
          <w:rFonts w:asciiTheme="majorHAnsi" w:hAnsiTheme="majorHAnsi" w:cs="Tahoma"/>
          <w:color w:val="000000"/>
          <w:sz w:val="20"/>
          <w:szCs w:val="20"/>
        </w:rPr>
        <w:t xml:space="preserve">À PREFEITURA MUNICIPAL DE </w:t>
      </w:r>
      <w:r w:rsidR="007616F4" w:rsidRPr="007616F4">
        <w:rPr>
          <w:rFonts w:asciiTheme="majorHAnsi" w:hAnsiTheme="majorHAnsi" w:cs="Tahoma"/>
          <w:color w:val="000000"/>
          <w:sz w:val="20"/>
          <w:szCs w:val="20"/>
        </w:rPr>
        <w:t>CAFEARA</w:t>
      </w:r>
    </w:p>
    <w:p w14:paraId="386999CB" w14:textId="77777777" w:rsidR="002C4FB7" w:rsidRPr="007616F4" w:rsidRDefault="002C4FB7">
      <w:pPr>
        <w:pStyle w:val="ParagraphStyle"/>
        <w:widowControl/>
        <w:jc w:val="both"/>
        <w:rPr>
          <w:rFonts w:asciiTheme="majorHAnsi" w:hAnsiTheme="majorHAnsi" w:cs="Tahoma"/>
          <w:color w:val="000000"/>
          <w:sz w:val="20"/>
          <w:szCs w:val="20"/>
        </w:rPr>
      </w:pPr>
    </w:p>
    <w:p w14:paraId="463DD7D0" w14:textId="77777777" w:rsidR="002C4FB7" w:rsidRPr="007616F4" w:rsidRDefault="004C1590">
      <w:pPr>
        <w:pStyle w:val="ParagraphStyle"/>
        <w:widowControl/>
        <w:jc w:val="both"/>
        <w:rPr>
          <w:rFonts w:asciiTheme="majorHAnsi" w:hAnsiTheme="majorHAnsi" w:cs="Tahoma"/>
          <w:color w:val="000000"/>
          <w:sz w:val="20"/>
          <w:szCs w:val="20"/>
        </w:rPr>
      </w:pPr>
      <w:r w:rsidRPr="007616F4">
        <w:rPr>
          <w:rFonts w:asciiTheme="majorHAnsi" w:hAnsiTheme="majorHAnsi" w:cs="Tahoma"/>
          <w:color w:val="000000"/>
          <w:sz w:val="20"/>
          <w:szCs w:val="20"/>
        </w:rPr>
        <w:t>Pelo presente instrumento, a empresa ........................., CNPJ nº................................................., com sede na ............................................, através de seu representante legal infra-assinado, que:</w:t>
      </w:r>
    </w:p>
    <w:p w14:paraId="4D8D22F3" w14:textId="77777777" w:rsidR="002C4FB7" w:rsidRPr="007616F4" w:rsidRDefault="002C4FB7">
      <w:pPr>
        <w:pStyle w:val="ParagraphStyle"/>
        <w:widowControl/>
        <w:jc w:val="both"/>
        <w:rPr>
          <w:rFonts w:asciiTheme="majorHAnsi" w:hAnsiTheme="majorHAnsi" w:cs="Tahoma"/>
          <w:color w:val="000000"/>
          <w:sz w:val="20"/>
          <w:szCs w:val="20"/>
        </w:rPr>
      </w:pPr>
    </w:p>
    <w:p w14:paraId="3A829CB2" w14:textId="77777777" w:rsidR="002C4FB7" w:rsidRPr="007616F4" w:rsidRDefault="004C1590">
      <w:pPr>
        <w:pStyle w:val="ParagraphStyle"/>
        <w:widowControl/>
        <w:numPr>
          <w:ilvl w:val="0"/>
          <w:numId w:val="3"/>
        </w:numPr>
        <w:jc w:val="both"/>
        <w:rPr>
          <w:rFonts w:asciiTheme="majorHAnsi" w:hAnsiTheme="majorHAnsi" w:cs="Tahoma"/>
          <w:color w:val="000000"/>
          <w:sz w:val="20"/>
          <w:szCs w:val="20"/>
        </w:rPr>
      </w:pPr>
      <w:r w:rsidRPr="007616F4">
        <w:rPr>
          <w:rFonts w:asciiTheme="majorHAnsi" w:hAnsiTheme="majorHAnsi" w:cs="Tahoma"/>
          <w:color w:val="000000"/>
          <w:sz w:val="20"/>
          <w:szCs w:val="20"/>
        </w:rPr>
        <w:t>DECLARAMOS que, em cumprimento ao inciso XXXIII, do artigo 7º da Constituição Federal combinado ao inciso V do artigo 68 da Lei 14.133/21, que não possuímos em nosso quadro funcional pessoas menores de 18 (dezoito) anos em trabalho noturno, perigoso ou insalubre e, de menores de 16 (dezesseis) anos em qualquer trabalho, salvo na condição de aprendiz, a partir dos 14 (quatorze) anos.</w:t>
      </w:r>
    </w:p>
    <w:p w14:paraId="3FC21907" w14:textId="77777777" w:rsidR="002C4FB7" w:rsidRPr="007616F4" w:rsidRDefault="002C4FB7">
      <w:pPr>
        <w:pStyle w:val="ParagraphStyle"/>
        <w:widowControl/>
        <w:jc w:val="both"/>
        <w:rPr>
          <w:rFonts w:asciiTheme="majorHAnsi" w:hAnsiTheme="majorHAnsi" w:cs="Tahoma"/>
          <w:color w:val="000000"/>
          <w:sz w:val="20"/>
          <w:szCs w:val="20"/>
        </w:rPr>
      </w:pPr>
    </w:p>
    <w:p w14:paraId="1446FC82" w14:textId="77777777" w:rsidR="002C4FB7" w:rsidRPr="007616F4" w:rsidRDefault="004C1590">
      <w:pPr>
        <w:pStyle w:val="ParagraphStyle"/>
        <w:widowControl/>
        <w:numPr>
          <w:ilvl w:val="0"/>
          <w:numId w:val="3"/>
        </w:numPr>
        <w:jc w:val="both"/>
        <w:rPr>
          <w:rFonts w:asciiTheme="majorHAnsi" w:hAnsiTheme="majorHAnsi" w:cs="Tahoma"/>
          <w:color w:val="000000"/>
          <w:sz w:val="20"/>
          <w:szCs w:val="20"/>
        </w:rPr>
      </w:pPr>
      <w:r w:rsidRPr="007616F4">
        <w:rPr>
          <w:rFonts w:asciiTheme="majorHAnsi" w:hAnsiTheme="majorHAnsi" w:cs="Tahoma"/>
          <w:color w:val="000000"/>
          <w:sz w:val="20"/>
          <w:szCs w:val="20"/>
        </w:rPr>
        <w:t>Declaramos que assumimos inteira responsabilidade pela autenticidade de todos os documentos apresentados, sujeitando-nos a eventuais averiguações que se façam necessárias;</w:t>
      </w:r>
    </w:p>
    <w:p w14:paraId="0251CE56" w14:textId="77777777" w:rsidR="002C4FB7" w:rsidRPr="007616F4" w:rsidRDefault="002C4FB7">
      <w:pPr>
        <w:pStyle w:val="ParagraphStyle"/>
        <w:widowControl/>
        <w:jc w:val="both"/>
        <w:rPr>
          <w:rFonts w:asciiTheme="majorHAnsi" w:hAnsiTheme="majorHAnsi" w:cs="Tahoma"/>
          <w:color w:val="000000"/>
          <w:sz w:val="20"/>
          <w:szCs w:val="20"/>
        </w:rPr>
      </w:pPr>
    </w:p>
    <w:p w14:paraId="17657B2F" w14:textId="77777777" w:rsidR="002C4FB7" w:rsidRPr="007616F4" w:rsidRDefault="004C1590">
      <w:pPr>
        <w:pStyle w:val="ParagraphStyle"/>
        <w:widowControl/>
        <w:numPr>
          <w:ilvl w:val="0"/>
          <w:numId w:val="3"/>
        </w:numPr>
        <w:jc w:val="both"/>
        <w:rPr>
          <w:rFonts w:asciiTheme="majorHAnsi" w:hAnsiTheme="majorHAnsi" w:cs="Tahoma"/>
          <w:color w:val="000000"/>
          <w:sz w:val="20"/>
          <w:szCs w:val="20"/>
        </w:rPr>
      </w:pPr>
      <w:r w:rsidRPr="007616F4">
        <w:rPr>
          <w:rFonts w:asciiTheme="majorHAnsi" w:hAnsiTheme="majorHAnsi" w:cs="Tahoma"/>
          <w:color w:val="000000"/>
          <w:sz w:val="20"/>
          <w:szCs w:val="20"/>
        </w:rPr>
        <w:t>Comprometemo-nos a manter, durante todo o período de vigência do presente contrato, em compatibilidade com as obrigações assumidas, todas as condições de habilitação e qualificação exigidas nesta licitação;</w:t>
      </w:r>
    </w:p>
    <w:p w14:paraId="2B33678F" w14:textId="77777777" w:rsidR="002C4FB7" w:rsidRPr="007616F4" w:rsidRDefault="002C4FB7">
      <w:pPr>
        <w:pStyle w:val="ParagraphStyle"/>
        <w:widowControl/>
        <w:jc w:val="both"/>
        <w:rPr>
          <w:rFonts w:asciiTheme="majorHAnsi" w:hAnsiTheme="majorHAnsi" w:cs="Tahoma"/>
          <w:color w:val="000000"/>
          <w:sz w:val="20"/>
          <w:szCs w:val="20"/>
        </w:rPr>
      </w:pPr>
    </w:p>
    <w:p w14:paraId="6E18AD3E" w14:textId="77777777" w:rsidR="002C4FB7" w:rsidRPr="007616F4" w:rsidRDefault="004C1590">
      <w:pPr>
        <w:pStyle w:val="ParagraphStyle"/>
        <w:widowControl/>
        <w:numPr>
          <w:ilvl w:val="0"/>
          <w:numId w:val="3"/>
        </w:numPr>
        <w:jc w:val="both"/>
        <w:rPr>
          <w:rFonts w:asciiTheme="majorHAnsi" w:hAnsiTheme="majorHAnsi" w:cs="Tahoma"/>
          <w:color w:val="000000"/>
          <w:sz w:val="20"/>
          <w:szCs w:val="20"/>
        </w:rPr>
      </w:pPr>
      <w:r w:rsidRPr="007616F4">
        <w:rPr>
          <w:rFonts w:asciiTheme="majorHAnsi" w:hAnsiTheme="majorHAnsi" w:cs="Tahoma"/>
          <w:color w:val="000000"/>
          <w:sz w:val="20"/>
          <w:szCs w:val="20"/>
        </w:rPr>
        <w:t>Comprometemo-nos a repassar na proporção correspondente, eventuais reduções de preços decorrentes de mudanças de alíquotas de impostos incidentes sobre cumprimento do objeto, em função de alterações de legislação pertinente, publicadas durante a vigência do contrato;</w:t>
      </w:r>
    </w:p>
    <w:p w14:paraId="43BB0AA0" w14:textId="77777777" w:rsidR="002C4FB7" w:rsidRPr="007616F4" w:rsidRDefault="002C4FB7">
      <w:pPr>
        <w:pStyle w:val="ParagraphStyle"/>
        <w:widowControl/>
        <w:jc w:val="both"/>
        <w:rPr>
          <w:rFonts w:asciiTheme="majorHAnsi" w:hAnsiTheme="majorHAnsi" w:cs="Tahoma"/>
          <w:color w:val="000000"/>
          <w:sz w:val="20"/>
          <w:szCs w:val="20"/>
        </w:rPr>
      </w:pPr>
    </w:p>
    <w:p w14:paraId="79937390" w14:textId="77777777" w:rsidR="002C4FB7" w:rsidRPr="007616F4" w:rsidRDefault="004C1590">
      <w:pPr>
        <w:pStyle w:val="ParagraphStyle"/>
        <w:widowControl/>
        <w:numPr>
          <w:ilvl w:val="0"/>
          <w:numId w:val="3"/>
        </w:numPr>
        <w:jc w:val="both"/>
        <w:rPr>
          <w:rFonts w:asciiTheme="majorHAnsi" w:hAnsiTheme="majorHAnsi" w:cs="Tahoma"/>
          <w:color w:val="000000"/>
          <w:sz w:val="20"/>
          <w:szCs w:val="20"/>
        </w:rPr>
      </w:pPr>
      <w:r w:rsidRPr="007616F4">
        <w:rPr>
          <w:rFonts w:asciiTheme="majorHAnsi" w:hAnsiTheme="majorHAnsi" w:cs="Tahoma"/>
          <w:color w:val="000000"/>
          <w:sz w:val="20"/>
          <w:szCs w:val="20"/>
        </w:rPr>
        <w:t>Declaramos que temos conhecimento e submetemo-nos ao disposto neste edital e anexos e legislação aplicada</w:t>
      </w:r>
    </w:p>
    <w:p w14:paraId="28C55A8B" w14:textId="77777777" w:rsidR="002C4FB7" w:rsidRPr="007616F4" w:rsidRDefault="002C4FB7">
      <w:pPr>
        <w:pStyle w:val="ParagraphStyle"/>
        <w:widowControl/>
        <w:jc w:val="both"/>
        <w:rPr>
          <w:rFonts w:asciiTheme="majorHAnsi" w:hAnsiTheme="majorHAnsi" w:cs="Tahoma"/>
          <w:color w:val="000000"/>
          <w:sz w:val="20"/>
          <w:szCs w:val="20"/>
        </w:rPr>
      </w:pPr>
    </w:p>
    <w:p w14:paraId="362F4A75" w14:textId="77777777" w:rsidR="002C4FB7" w:rsidRPr="007616F4" w:rsidRDefault="004C1590">
      <w:pPr>
        <w:pStyle w:val="ParagraphStyle"/>
        <w:widowControl/>
        <w:numPr>
          <w:ilvl w:val="0"/>
          <w:numId w:val="3"/>
        </w:numPr>
        <w:jc w:val="both"/>
        <w:rPr>
          <w:rFonts w:asciiTheme="majorHAnsi" w:hAnsiTheme="majorHAnsi" w:cs="Tahoma"/>
          <w:color w:val="000000"/>
          <w:sz w:val="20"/>
          <w:szCs w:val="20"/>
        </w:rPr>
      </w:pPr>
      <w:r w:rsidRPr="007616F4">
        <w:rPr>
          <w:rFonts w:asciiTheme="majorHAnsi" w:hAnsiTheme="majorHAnsi" w:cs="Tahoma"/>
          <w:color w:val="000000"/>
          <w:sz w:val="20"/>
          <w:szCs w:val="20"/>
        </w:rPr>
        <w:t>DECLARAMOS que até a presente data inexistem fatos impeditivos para nossa habilitação e participação no presente processo licitatório e estamos cientes da obrigatoriedade de declarar ocorrências posteriores.</w:t>
      </w:r>
    </w:p>
    <w:p w14:paraId="4F483AAD" w14:textId="77777777" w:rsidR="002C4FB7" w:rsidRPr="007616F4" w:rsidRDefault="002C4FB7">
      <w:pPr>
        <w:pStyle w:val="ParagraphStyle"/>
        <w:widowControl/>
        <w:jc w:val="both"/>
        <w:rPr>
          <w:rFonts w:asciiTheme="majorHAnsi" w:hAnsiTheme="majorHAnsi" w:cs="Tahoma"/>
          <w:color w:val="000000"/>
          <w:sz w:val="20"/>
          <w:szCs w:val="20"/>
        </w:rPr>
      </w:pPr>
    </w:p>
    <w:p w14:paraId="20FFE653" w14:textId="77777777" w:rsidR="002C4FB7" w:rsidRPr="007616F4" w:rsidRDefault="004C1590">
      <w:pPr>
        <w:pStyle w:val="ParagraphStyle"/>
        <w:widowControl/>
        <w:numPr>
          <w:ilvl w:val="0"/>
          <w:numId w:val="3"/>
        </w:numPr>
        <w:jc w:val="both"/>
        <w:rPr>
          <w:rFonts w:asciiTheme="majorHAnsi" w:hAnsiTheme="majorHAnsi" w:cs="Tahoma"/>
          <w:color w:val="000000"/>
          <w:sz w:val="20"/>
          <w:szCs w:val="20"/>
        </w:rPr>
      </w:pPr>
      <w:r w:rsidRPr="007616F4">
        <w:rPr>
          <w:rFonts w:asciiTheme="majorHAnsi" w:hAnsiTheme="majorHAnsi" w:cs="Tahoma"/>
          <w:color w:val="000000"/>
          <w:sz w:val="20"/>
          <w:szCs w:val="20"/>
        </w:rPr>
        <w:t>DECLARAMOS, ainda, que não fomos declarados inidôneos por nenhum órgão do poder público em qualquer de suas esferas.</w:t>
      </w:r>
    </w:p>
    <w:p w14:paraId="1433D213" w14:textId="77777777" w:rsidR="002C4FB7" w:rsidRPr="007616F4" w:rsidRDefault="002C4FB7">
      <w:pPr>
        <w:pStyle w:val="ParagraphStyle"/>
        <w:widowControl/>
        <w:jc w:val="both"/>
        <w:rPr>
          <w:rFonts w:asciiTheme="majorHAnsi" w:hAnsiTheme="majorHAnsi" w:cs="Tahoma"/>
          <w:color w:val="000000"/>
          <w:sz w:val="20"/>
          <w:szCs w:val="20"/>
        </w:rPr>
      </w:pPr>
    </w:p>
    <w:p w14:paraId="230EE72A" w14:textId="77777777" w:rsidR="002C4FB7" w:rsidRPr="007616F4" w:rsidRDefault="004C1590">
      <w:pPr>
        <w:pStyle w:val="ParagraphStyle"/>
        <w:widowControl/>
        <w:numPr>
          <w:ilvl w:val="0"/>
          <w:numId w:val="3"/>
        </w:numPr>
        <w:jc w:val="both"/>
        <w:rPr>
          <w:rFonts w:asciiTheme="majorHAnsi" w:hAnsiTheme="majorHAnsi" w:cs="Tahoma"/>
          <w:color w:val="000000"/>
          <w:sz w:val="20"/>
          <w:szCs w:val="20"/>
        </w:rPr>
      </w:pPr>
      <w:r w:rsidRPr="007616F4">
        <w:rPr>
          <w:rFonts w:asciiTheme="majorHAnsi" w:hAnsiTheme="majorHAnsi" w:cs="Tahoma"/>
          <w:color w:val="000000"/>
          <w:sz w:val="20"/>
          <w:szCs w:val="20"/>
        </w:rPr>
        <w:t>Declaramos para os devidos efeitos e sob pena da lei que não possuir em seu quadro societário servidor público da ativa, empregado de empresa pública ou de sociedade de economia mista.</w:t>
      </w:r>
    </w:p>
    <w:p w14:paraId="0DC6FBF2" w14:textId="77777777" w:rsidR="002C4FB7" w:rsidRPr="007616F4" w:rsidRDefault="002C4FB7">
      <w:pPr>
        <w:pStyle w:val="ParagraphStyle"/>
        <w:widowControl/>
        <w:jc w:val="both"/>
        <w:rPr>
          <w:rFonts w:asciiTheme="majorHAnsi" w:hAnsiTheme="majorHAnsi" w:cs="Tahoma"/>
          <w:color w:val="000000"/>
          <w:sz w:val="20"/>
          <w:szCs w:val="20"/>
        </w:rPr>
      </w:pPr>
    </w:p>
    <w:p w14:paraId="25BC238B" w14:textId="77777777" w:rsidR="002C4FB7" w:rsidRPr="007616F4" w:rsidRDefault="004C1590">
      <w:pPr>
        <w:pStyle w:val="ParagraphStyle"/>
        <w:widowControl/>
        <w:jc w:val="both"/>
        <w:rPr>
          <w:rFonts w:asciiTheme="majorHAnsi" w:hAnsiTheme="majorHAnsi" w:cs="Tahoma"/>
          <w:color w:val="000000"/>
          <w:sz w:val="20"/>
          <w:szCs w:val="20"/>
        </w:rPr>
      </w:pPr>
      <w:r w:rsidRPr="007616F4">
        <w:rPr>
          <w:rFonts w:asciiTheme="majorHAnsi" w:hAnsiTheme="majorHAnsi" w:cs="Tahoma"/>
          <w:color w:val="000000"/>
          <w:sz w:val="20"/>
          <w:szCs w:val="20"/>
        </w:rPr>
        <w:t>9)</w:t>
      </w:r>
      <w:r w:rsidRPr="007616F4">
        <w:rPr>
          <w:rFonts w:asciiTheme="majorHAnsi" w:hAnsiTheme="majorHAnsi" w:cs="Tahoma"/>
          <w:color w:val="000000"/>
          <w:sz w:val="20"/>
          <w:szCs w:val="20"/>
        </w:rPr>
        <w:tab/>
        <w:t>Declaramos para os devidos fins de direito, na qualidade de Proponente dos procedimentos licitatórios, instaurados por este Município, que o (a) responsável legal da empresa é o (a) Sr. (a) ................................................. Portador(a) do RG sob nº................................................. e CPF nº ................................................. cuja função/cargo é .................................................</w:t>
      </w:r>
      <w:r w:rsidRPr="007616F4">
        <w:rPr>
          <w:rFonts w:asciiTheme="majorHAnsi" w:hAnsiTheme="majorHAnsi" w:cs="Tahoma"/>
          <w:color w:val="000000"/>
          <w:sz w:val="20"/>
          <w:szCs w:val="20"/>
        </w:rPr>
        <w:tab/>
        <w:t>(sócio administrador/procurador/diretor/</w:t>
      </w:r>
      <w:proofErr w:type="spellStart"/>
      <w:r w:rsidRPr="007616F4">
        <w:rPr>
          <w:rFonts w:asciiTheme="majorHAnsi" w:hAnsiTheme="majorHAnsi" w:cs="Tahoma"/>
          <w:color w:val="000000"/>
          <w:sz w:val="20"/>
          <w:szCs w:val="20"/>
        </w:rPr>
        <w:t>etc</w:t>
      </w:r>
      <w:proofErr w:type="spellEnd"/>
      <w:r w:rsidRPr="007616F4">
        <w:rPr>
          <w:rFonts w:asciiTheme="majorHAnsi" w:hAnsiTheme="majorHAnsi" w:cs="Tahoma"/>
          <w:color w:val="000000"/>
          <w:sz w:val="20"/>
          <w:szCs w:val="20"/>
        </w:rPr>
        <w:t>), responsável pela assinatura da Ata de Registro de Preços/contrato, quando couber, ou do aceite da Requisição de Compra e Empenho.</w:t>
      </w:r>
    </w:p>
    <w:p w14:paraId="3DAC60EA" w14:textId="77777777" w:rsidR="002C4FB7" w:rsidRPr="007616F4" w:rsidRDefault="002C4FB7">
      <w:pPr>
        <w:pStyle w:val="ParagraphStyle"/>
        <w:widowControl/>
        <w:jc w:val="both"/>
        <w:rPr>
          <w:rFonts w:asciiTheme="majorHAnsi" w:hAnsiTheme="majorHAnsi" w:cs="Tahoma"/>
          <w:color w:val="000000"/>
          <w:sz w:val="20"/>
          <w:szCs w:val="20"/>
        </w:rPr>
      </w:pPr>
    </w:p>
    <w:p w14:paraId="190ECD8C" w14:textId="77777777" w:rsidR="002C4FB7" w:rsidRPr="007616F4" w:rsidRDefault="004C1590">
      <w:pPr>
        <w:pStyle w:val="ParagraphStyle"/>
        <w:widowControl/>
        <w:jc w:val="both"/>
        <w:rPr>
          <w:rFonts w:asciiTheme="majorHAnsi" w:hAnsiTheme="majorHAnsi" w:cs="Tahoma"/>
          <w:color w:val="000000"/>
          <w:sz w:val="20"/>
          <w:szCs w:val="20"/>
        </w:rPr>
      </w:pPr>
      <w:r w:rsidRPr="007616F4">
        <w:rPr>
          <w:rFonts w:asciiTheme="majorHAnsi" w:hAnsiTheme="majorHAnsi" w:cs="Tahoma"/>
          <w:color w:val="000000"/>
          <w:sz w:val="20"/>
          <w:szCs w:val="20"/>
        </w:rPr>
        <w:t>10) Declaramos para os devidos fins que em caso de qualquer comunicação futura referente e este processo licitatório, bem como em caso de eventual contratação, concordo que a Ata de Registro de Preços/Contrato seja encaminhado para o seguinte endereço:</w:t>
      </w:r>
    </w:p>
    <w:p w14:paraId="67F033D9" w14:textId="77777777" w:rsidR="002C4FB7" w:rsidRPr="007616F4" w:rsidRDefault="002C4FB7">
      <w:pPr>
        <w:pStyle w:val="ParagraphStyle"/>
        <w:widowControl/>
        <w:jc w:val="both"/>
        <w:rPr>
          <w:rFonts w:asciiTheme="majorHAnsi" w:hAnsiTheme="majorHAnsi" w:cs="Tahoma"/>
          <w:color w:val="000000"/>
          <w:sz w:val="20"/>
          <w:szCs w:val="20"/>
        </w:rPr>
      </w:pPr>
    </w:p>
    <w:p w14:paraId="0501EA52" w14:textId="77777777" w:rsidR="002C4FB7" w:rsidRPr="007616F4" w:rsidRDefault="004C1590">
      <w:pPr>
        <w:pStyle w:val="ParagraphStyle"/>
        <w:widowControl/>
        <w:numPr>
          <w:ilvl w:val="1"/>
          <w:numId w:val="3"/>
        </w:numPr>
        <w:jc w:val="both"/>
        <w:rPr>
          <w:rFonts w:asciiTheme="majorHAnsi" w:hAnsiTheme="majorHAnsi" w:cs="Tahoma"/>
          <w:color w:val="000000"/>
          <w:sz w:val="20"/>
          <w:szCs w:val="20"/>
        </w:rPr>
      </w:pPr>
      <w:r w:rsidRPr="007616F4">
        <w:rPr>
          <w:rFonts w:asciiTheme="majorHAnsi" w:hAnsiTheme="majorHAnsi" w:cs="Tahoma"/>
          <w:color w:val="000000"/>
          <w:sz w:val="20"/>
          <w:szCs w:val="20"/>
        </w:rPr>
        <w:t>E-mail:</w:t>
      </w:r>
    </w:p>
    <w:p w14:paraId="35870124" w14:textId="77777777" w:rsidR="002C4FB7" w:rsidRPr="007616F4" w:rsidRDefault="004C1590">
      <w:pPr>
        <w:pStyle w:val="ParagraphStyle"/>
        <w:widowControl/>
        <w:numPr>
          <w:ilvl w:val="1"/>
          <w:numId w:val="3"/>
        </w:numPr>
        <w:jc w:val="both"/>
        <w:rPr>
          <w:rFonts w:asciiTheme="majorHAnsi" w:hAnsiTheme="majorHAnsi" w:cs="Tahoma"/>
          <w:color w:val="000000"/>
          <w:sz w:val="20"/>
          <w:szCs w:val="20"/>
        </w:rPr>
      </w:pPr>
      <w:r w:rsidRPr="007616F4">
        <w:rPr>
          <w:rFonts w:asciiTheme="majorHAnsi" w:hAnsiTheme="majorHAnsi" w:cs="Tahoma"/>
          <w:color w:val="000000"/>
          <w:sz w:val="20"/>
          <w:szCs w:val="20"/>
        </w:rPr>
        <w:t>Telefone: ()</w:t>
      </w:r>
    </w:p>
    <w:p w14:paraId="17438225" w14:textId="77777777" w:rsidR="002C4FB7" w:rsidRPr="007616F4" w:rsidRDefault="002C4FB7">
      <w:pPr>
        <w:pStyle w:val="ParagraphStyle"/>
        <w:widowControl/>
        <w:jc w:val="both"/>
        <w:rPr>
          <w:rFonts w:asciiTheme="majorHAnsi" w:hAnsiTheme="majorHAnsi" w:cs="Tahoma"/>
          <w:color w:val="000000"/>
          <w:sz w:val="20"/>
          <w:szCs w:val="20"/>
        </w:rPr>
      </w:pPr>
    </w:p>
    <w:p w14:paraId="13E48489" w14:textId="77777777" w:rsidR="002C4FB7" w:rsidRPr="007616F4" w:rsidRDefault="004C1590">
      <w:pPr>
        <w:pStyle w:val="ParagraphStyle"/>
        <w:widowControl/>
        <w:jc w:val="both"/>
        <w:rPr>
          <w:rFonts w:asciiTheme="majorHAnsi" w:hAnsiTheme="majorHAnsi" w:cs="Tahoma"/>
          <w:color w:val="000000"/>
          <w:sz w:val="20"/>
          <w:szCs w:val="20"/>
        </w:rPr>
      </w:pPr>
      <w:r w:rsidRPr="007616F4">
        <w:rPr>
          <w:rFonts w:asciiTheme="majorHAnsi" w:hAnsiTheme="majorHAnsi" w:cs="Tahoma"/>
          <w:color w:val="000000"/>
          <w:sz w:val="20"/>
          <w:szCs w:val="20"/>
        </w:rPr>
        <w:t>11) Caso altere o citado e-mail ou telefone comprometo-me em protocolizar pedido de alteração junto ao Sistema de Protocolo deste Município, sob pena de ser considerado como intimado nos dados anteriormente fornecidos.</w:t>
      </w:r>
    </w:p>
    <w:p w14:paraId="40BD2CFF" w14:textId="77777777" w:rsidR="002C4FB7" w:rsidRPr="007616F4" w:rsidRDefault="002C4FB7">
      <w:pPr>
        <w:pStyle w:val="ParagraphStyle"/>
        <w:widowControl/>
        <w:jc w:val="both"/>
        <w:rPr>
          <w:rFonts w:asciiTheme="majorHAnsi" w:hAnsiTheme="majorHAnsi" w:cs="Tahoma"/>
          <w:color w:val="000000"/>
          <w:sz w:val="20"/>
          <w:szCs w:val="20"/>
        </w:rPr>
      </w:pPr>
    </w:p>
    <w:p w14:paraId="34741970" w14:textId="77777777" w:rsidR="002C4FB7" w:rsidRPr="007616F4" w:rsidRDefault="004C1590">
      <w:pPr>
        <w:pStyle w:val="ParagraphStyle"/>
        <w:widowControl/>
        <w:jc w:val="both"/>
        <w:rPr>
          <w:rFonts w:asciiTheme="majorHAnsi" w:hAnsiTheme="majorHAnsi" w:cs="Tahoma"/>
          <w:color w:val="000000"/>
          <w:sz w:val="20"/>
          <w:szCs w:val="20"/>
        </w:rPr>
      </w:pPr>
      <w:r w:rsidRPr="007616F4">
        <w:rPr>
          <w:rFonts w:asciiTheme="majorHAnsi" w:hAnsiTheme="majorHAnsi" w:cs="Tahoma"/>
          <w:color w:val="000000"/>
          <w:sz w:val="20"/>
          <w:szCs w:val="20"/>
        </w:rPr>
        <w:t>12) Nomeamos e constituímos o senhor (a) ................................................. portador(a) do CPF/MF</w:t>
      </w:r>
    </w:p>
    <w:p w14:paraId="6500BF9E" w14:textId="77777777" w:rsidR="002C4FB7" w:rsidRPr="007616F4" w:rsidRDefault="004C1590">
      <w:pPr>
        <w:pStyle w:val="ParagraphStyle"/>
        <w:widowControl/>
        <w:jc w:val="both"/>
        <w:rPr>
          <w:rFonts w:asciiTheme="majorHAnsi" w:hAnsiTheme="majorHAnsi" w:cs="Tahoma"/>
          <w:color w:val="000000"/>
          <w:sz w:val="20"/>
          <w:szCs w:val="20"/>
        </w:rPr>
      </w:pPr>
      <w:r w:rsidRPr="007616F4">
        <w:rPr>
          <w:rFonts w:asciiTheme="majorHAnsi" w:hAnsiTheme="majorHAnsi" w:cs="Tahoma"/>
          <w:color w:val="000000"/>
          <w:sz w:val="20"/>
          <w:szCs w:val="20"/>
        </w:rPr>
        <w:t>sob n.º ................................................. para ser o(a) responsável para acompanhar a execução da Ata de Registro de Preços/contrato, referente a Dispensa de Licitação n.º ----- e todos os atos necessários ao cumprimento das obrigações contidas no instrumento convocatório, seus Anexos e na Ata de Registro de Preços/Contrato/Requisição De Compra/Empenho.</w:t>
      </w:r>
    </w:p>
    <w:p w14:paraId="68C3F9BF" w14:textId="77777777" w:rsidR="002C4FB7" w:rsidRPr="007616F4" w:rsidRDefault="002C4FB7">
      <w:pPr>
        <w:pStyle w:val="ParagraphStyle"/>
        <w:widowControl/>
        <w:jc w:val="both"/>
        <w:rPr>
          <w:rFonts w:asciiTheme="majorHAnsi" w:hAnsiTheme="majorHAnsi" w:cs="Tahoma"/>
          <w:color w:val="000000"/>
          <w:sz w:val="20"/>
          <w:szCs w:val="20"/>
        </w:rPr>
      </w:pPr>
    </w:p>
    <w:p w14:paraId="4150FD10" w14:textId="77777777" w:rsidR="002C4FB7" w:rsidRPr="007616F4" w:rsidRDefault="004C1590">
      <w:pPr>
        <w:pStyle w:val="ParagraphStyle"/>
        <w:widowControl/>
        <w:jc w:val="both"/>
        <w:rPr>
          <w:rFonts w:asciiTheme="majorHAnsi" w:hAnsiTheme="majorHAnsi" w:cs="Tahoma"/>
          <w:color w:val="000000"/>
          <w:sz w:val="20"/>
          <w:szCs w:val="20"/>
        </w:rPr>
      </w:pPr>
      <w:r w:rsidRPr="007616F4">
        <w:rPr>
          <w:rFonts w:asciiTheme="majorHAnsi" w:hAnsiTheme="majorHAnsi" w:cs="Tahoma"/>
          <w:color w:val="000000"/>
          <w:sz w:val="20"/>
          <w:szCs w:val="20"/>
        </w:rPr>
        <w:t>13) Por ser expressão da verdade, firmamos a presente.</w:t>
      </w:r>
    </w:p>
    <w:p w14:paraId="5B091F22" w14:textId="77777777" w:rsidR="002C4FB7" w:rsidRPr="007616F4" w:rsidRDefault="002C4FB7">
      <w:pPr>
        <w:pStyle w:val="ParagraphStyle"/>
        <w:widowControl/>
        <w:jc w:val="both"/>
        <w:rPr>
          <w:rFonts w:asciiTheme="majorHAnsi" w:hAnsiTheme="majorHAnsi" w:cs="Tahoma"/>
          <w:color w:val="000000"/>
          <w:sz w:val="20"/>
          <w:szCs w:val="20"/>
        </w:rPr>
      </w:pPr>
    </w:p>
    <w:p w14:paraId="07FC50C5" w14:textId="77777777" w:rsidR="002C4FB7" w:rsidRPr="007616F4" w:rsidRDefault="004C1590">
      <w:pPr>
        <w:pStyle w:val="ParagraphStyle"/>
        <w:widowControl/>
        <w:jc w:val="both"/>
        <w:rPr>
          <w:rFonts w:asciiTheme="majorHAnsi" w:hAnsiTheme="majorHAnsi" w:cs="Tahoma"/>
          <w:color w:val="000000"/>
          <w:sz w:val="20"/>
          <w:szCs w:val="20"/>
        </w:rPr>
      </w:pPr>
      <w:r w:rsidRPr="007616F4">
        <w:rPr>
          <w:rFonts w:asciiTheme="majorHAnsi" w:hAnsiTheme="majorHAnsi" w:cs="Tahoma"/>
          <w:color w:val="000000"/>
          <w:sz w:val="20"/>
          <w:szCs w:val="20"/>
        </w:rPr>
        <w:lastRenderedPageBreak/>
        <w:t>Por ser expressão da verdade, firmamos a presente.</w:t>
      </w:r>
    </w:p>
    <w:p w14:paraId="75B33AE1" w14:textId="77777777" w:rsidR="002C4FB7" w:rsidRPr="007616F4" w:rsidRDefault="002C4FB7">
      <w:pPr>
        <w:pStyle w:val="ParagraphStyle"/>
        <w:widowControl/>
        <w:jc w:val="both"/>
        <w:rPr>
          <w:rFonts w:asciiTheme="majorHAnsi" w:hAnsiTheme="majorHAnsi" w:cs="Tahoma"/>
          <w:color w:val="000000"/>
          <w:sz w:val="20"/>
          <w:szCs w:val="20"/>
        </w:rPr>
      </w:pPr>
    </w:p>
    <w:p w14:paraId="77E6B51C" w14:textId="77777777" w:rsidR="002C4FB7" w:rsidRPr="007616F4" w:rsidRDefault="004C1590">
      <w:pPr>
        <w:pStyle w:val="ParagraphStyle"/>
        <w:widowControl/>
        <w:jc w:val="both"/>
        <w:rPr>
          <w:rFonts w:asciiTheme="majorHAnsi" w:hAnsiTheme="majorHAnsi" w:cs="Tahoma"/>
          <w:color w:val="000000"/>
          <w:sz w:val="20"/>
          <w:szCs w:val="20"/>
        </w:rPr>
      </w:pPr>
      <w:r w:rsidRPr="007616F4">
        <w:rPr>
          <w:rFonts w:asciiTheme="majorHAnsi" w:hAnsiTheme="majorHAnsi" w:cs="Tahoma"/>
          <w:color w:val="000000"/>
          <w:sz w:val="20"/>
          <w:szCs w:val="20"/>
        </w:rPr>
        <w:t>[Local],</w:t>
      </w:r>
      <w:r w:rsidRPr="007616F4">
        <w:rPr>
          <w:rFonts w:asciiTheme="majorHAnsi" w:hAnsiTheme="majorHAnsi" w:cs="Tahoma"/>
          <w:color w:val="000000"/>
          <w:sz w:val="20"/>
          <w:szCs w:val="20"/>
          <w:u w:val="single"/>
        </w:rPr>
        <w:t xml:space="preserve"> </w:t>
      </w:r>
      <w:r w:rsidRPr="007616F4">
        <w:rPr>
          <w:rFonts w:asciiTheme="majorHAnsi" w:hAnsiTheme="majorHAnsi" w:cs="Tahoma"/>
          <w:color w:val="000000"/>
          <w:sz w:val="20"/>
          <w:szCs w:val="20"/>
          <w:u w:val="single"/>
        </w:rPr>
        <w:tab/>
      </w:r>
      <w:r w:rsidRPr="007616F4">
        <w:rPr>
          <w:rFonts w:asciiTheme="majorHAnsi" w:hAnsiTheme="majorHAnsi" w:cs="Tahoma"/>
          <w:color w:val="000000"/>
          <w:sz w:val="20"/>
          <w:szCs w:val="20"/>
        </w:rPr>
        <w:t>de</w:t>
      </w:r>
      <w:r w:rsidRPr="007616F4">
        <w:rPr>
          <w:rFonts w:asciiTheme="majorHAnsi" w:hAnsiTheme="majorHAnsi" w:cs="Tahoma"/>
          <w:color w:val="000000"/>
          <w:sz w:val="20"/>
          <w:szCs w:val="20"/>
          <w:u w:val="single"/>
        </w:rPr>
        <w:t xml:space="preserve"> </w:t>
      </w:r>
      <w:r w:rsidRPr="007616F4">
        <w:rPr>
          <w:rFonts w:asciiTheme="majorHAnsi" w:hAnsiTheme="majorHAnsi" w:cs="Tahoma"/>
          <w:color w:val="000000"/>
          <w:sz w:val="20"/>
          <w:szCs w:val="20"/>
          <w:u w:val="single"/>
        </w:rPr>
        <w:tab/>
      </w:r>
      <w:proofErr w:type="spellStart"/>
      <w:r w:rsidRPr="007616F4">
        <w:rPr>
          <w:rFonts w:asciiTheme="majorHAnsi" w:hAnsiTheme="majorHAnsi" w:cs="Tahoma"/>
          <w:color w:val="000000"/>
          <w:sz w:val="20"/>
          <w:szCs w:val="20"/>
        </w:rPr>
        <w:t>de</w:t>
      </w:r>
      <w:proofErr w:type="spellEnd"/>
      <w:r w:rsidRPr="007616F4">
        <w:rPr>
          <w:rFonts w:asciiTheme="majorHAnsi" w:hAnsiTheme="majorHAnsi" w:cs="Tahoma"/>
          <w:color w:val="000000"/>
          <w:sz w:val="20"/>
          <w:szCs w:val="20"/>
        </w:rPr>
        <w:t xml:space="preserve"> 20_</w:t>
      </w:r>
    </w:p>
    <w:p w14:paraId="68BED83F" w14:textId="77777777" w:rsidR="002C4FB7" w:rsidRPr="007616F4" w:rsidRDefault="002C4FB7">
      <w:pPr>
        <w:pStyle w:val="ParagraphStyle"/>
        <w:widowControl/>
        <w:jc w:val="both"/>
        <w:rPr>
          <w:rFonts w:asciiTheme="majorHAnsi" w:hAnsiTheme="majorHAnsi" w:cs="Tahoma"/>
          <w:color w:val="000000"/>
          <w:sz w:val="20"/>
          <w:szCs w:val="20"/>
        </w:rPr>
      </w:pPr>
    </w:p>
    <w:p w14:paraId="7C7AEA6F" w14:textId="77777777" w:rsidR="002C4FB7" w:rsidRPr="007616F4" w:rsidRDefault="002C4FB7">
      <w:pPr>
        <w:pStyle w:val="ParagraphStyle"/>
        <w:widowControl/>
        <w:jc w:val="both"/>
        <w:rPr>
          <w:rFonts w:asciiTheme="majorHAnsi" w:hAnsiTheme="majorHAnsi" w:cs="Tahoma"/>
          <w:color w:val="000000"/>
          <w:sz w:val="20"/>
          <w:szCs w:val="20"/>
        </w:rPr>
      </w:pPr>
    </w:p>
    <w:p w14:paraId="1280A6B4" w14:textId="77777777" w:rsidR="002C4FB7" w:rsidRPr="007616F4" w:rsidRDefault="004C1590">
      <w:pPr>
        <w:pStyle w:val="ParagraphStyle"/>
        <w:widowControl/>
        <w:jc w:val="center"/>
        <w:rPr>
          <w:rFonts w:asciiTheme="majorHAnsi" w:hAnsiTheme="majorHAnsi" w:cs="Tahoma"/>
          <w:color w:val="000000"/>
          <w:sz w:val="20"/>
          <w:szCs w:val="20"/>
        </w:rPr>
      </w:pPr>
      <w:r w:rsidRPr="007616F4">
        <w:rPr>
          <w:rFonts w:asciiTheme="majorHAnsi" w:hAnsiTheme="majorHAnsi" w:cs="Tahoma"/>
          <w:b/>
          <w:bCs/>
          <w:color w:val="000000"/>
          <w:sz w:val="20"/>
          <w:szCs w:val="20"/>
        </w:rPr>
        <w:t>ESTE DOCUMENTO PODERÁ SER ASSINADO DIGITALMENTE PELO RESPONSAVEL DA EMPRESA</w:t>
      </w:r>
      <w:r w:rsidRPr="007616F4">
        <w:rPr>
          <w:rFonts w:asciiTheme="majorHAnsi" w:hAnsiTheme="majorHAnsi" w:cs="Tahoma"/>
          <w:color w:val="000000"/>
          <w:sz w:val="20"/>
          <w:szCs w:val="20"/>
        </w:rPr>
        <w:t>.</w:t>
      </w:r>
    </w:p>
    <w:p w14:paraId="6C87FCF6" w14:textId="77777777" w:rsidR="002C4FB7" w:rsidRPr="007616F4" w:rsidRDefault="002C4FB7">
      <w:pPr>
        <w:pStyle w:val="ParagraphStyle"/>
        <w:widowControl/>
        <w:jc w:val="both"/>
        <w:rPr>
          <w:rFonts w:asciiTheme="majorHAnsi" w:hAnsiTheme="majorHAnsi" w:cs="Tahoma"/>
          <w:color w:val="000000"/>
          <w:sz w:val="20"/>
          <w:szCs w:val="20"/>
        </w:rPr>
      </w:pPr>
    </w:p>
    <w:p w14:paraId="380064B3" w14:textId="77777777" w:rsidR="002C4FB7" w:rsidRPr="007616F4" w:rsidRDefault="004C1590">
      <w:pPr>
        <w:pStyle w:val="ParagraphStyle"/>
        <w:widowControl/>
        <w:jc w:val="both"/>
        <w:rPr>
          <w:rFonts w:asciiTheme="majorHAnsi" w:hAnsiTheme="majorHAnsi" w:cs="Tahoma"/>
          <w:color w:val="000000"/>
          <w:sz w:val="20"/>
          <w:szCs w:val="20"/>
        </w:rPr>
      </w:pPr>
      <w:r w:rsidRPr="007616F4">
        <w:rPr>
          <w:rFonts w:asciiTheme="majorHAnsi" w:hAnsiTheme="majorHAnsi" w:cs="Tahoma"/>
          <w:color w:val="000000"/>
          <w:sz w:val="20"/>
          <w:szCs w:val="20"/>
        </w:rPr>
        <w:t>[Nome/Cargo/Assinatura do Responsável Legal] [Nome da Empresa]</w:t>
      </w:r>
    </w:p>
    <w:p w14:paraId="02240045" w14:textId="77777777" w:rsidR="002C4FB7" w:rsidRPr="007616F4" w:rsidRDefault="004C1590">
      <w:pPr>
        <w:pStyle w:val="ParagraphStyle"/>
        <w:widowControl/>
        <w:jc w:val="both"/>
        <w:rPr>
          <w:rFonts w:asciiTheme="majorHAnsi" w:hAnsiTheme="majorHAnsi" w:cs="Tahoma"/>
          <w:color w:val="000000"/>
          <w:sz w:val="20"/>
          <w:szCs w:val="20"/>
        </w:rPr>
      </w:pPr>
      <w:r w:rsidRPr="007616F4">
        <w:rPr>
          <w:rFonts w:asciiTheme="majorHAnsi" w:hAnsiTheme="majorHAnsi" w:cs="Tahoma"/>
          <w:color w:val="000000"/>
          <w:sz w:val="20"/>
          <w:szCs w:val="20"/>
        </w:rPr>
        <w:t>[CNPJ]</w:t>
      </w:r>
    </w:p>
    <w:p w14:paraId="3A2B175B" w14:textId="77777777" w:rsidR="002C4FB7" w:rsidRPr="007616F4" w:rsidRDefault="002C4FB7">
      <w:pPr>
        <w:pStyle w:val="ParagraphStyle"/>
        <w:widowControl/>
        <w:jc w:val="both"/>
        <w:rPr>
          <w:rFonts w:asciiTheme="majorHAnsi" w:hAnsiTheme="majorHAnsi" w:cs="Tahoma"/>
          <w:b/>
          <w:bCs/>
          <w:color w:val="000000"/>
          <w:sz w:val="20"/>
          <w:szCs w:val="20"/>
        </w:rPr>
      </w:pPr>
    </w:p>
    <w:p w14:paraId="222BD20F" w14:textId="77777777" w:rsidR="002C4FB7" w:rsidRPr="007616F4" w:rsidRDefault="004C1590">
      <w:pPr>
        <w:pStyle w:val="ParagraphStyle"/>
        <w:widowControl/>
        <w:jc w:val="center"/>
        <w:rPr>
          <w:rFonts w:asciiTheme="majorHAnsi" w:hAnsiTheme="majorHAnsi" w:cs="Tahoma"/>
          <w:b/>
          <w:bCs/>
          <w:color w:val="000000"/>
          <w:sz w:val="20"/>
          <w:szCs w:val="20"/>
        </w:rPr>
      </w:pPr>
      <w:r w:rsidRPr="007616F4">
        <w:rPr>
          <w:rFonts w:asciiTheme="majorHAnsi" w:hAnsiTheme="majorHAnsi" w:cs="Tahoma"/>
          <w:b/>
          <w:bCs/>
          <w:color w:val="000000"/>
          <w:sz w:val="20"/>
          <w:szCs w:val="20"/>
        </w:rPr>
        <w:t>USAR PAPEL TIMBRADO DA EMPRESA, SE TIVER</w:t>
      </w:r>
    </w:p>
    <w:p w14:paraId="06264552" w14:textId="77777777" w:rsidR="002C4FB7" w:rsidRPr="007616F4" w:rsidRDefault="002C4FB7">
      <w:pPr>
        <w:pStyle w:val="ParagraphStyle"/>
        <w:widowControl/>
        <w:jc w:val="center"/>
        <w:rPr>
          <w:rFonts w:asciiTheme="majorHAnsi" w:hAnsiTheme="majorHAnsi" w:cs="Tahoma"/>
          <w:b/>
          <w:bCs/>
          <w:color w:val="000000"/>
          <w:sz w:val="20"/>
          <w:szCs w:val="20"/>
        </w:rPr>
      </w:pPr>
    </w:p>
    <w:p w14:paraId="053E134A" w14:textId="77777777" w:rsidR="002C4FB7" w:rsidRPr="007616F4" w:rsidRDefault="007616F4" w:rsidP="007616F4">
      <w:pPr>
        <w:pStyle w:val="Centered"/>
        <w:rPr>
          <w:rFonts w:asciiTheme="majorHAnsi" w:hAnsiTheme="majorHAnsi" w:cs="Tahoma"/>
          <w:b/>
          <w:bCs/>
          <w:sz w:val="20"/>
          <w:szCs w:val="20"/>
        </w:rPr>
      </w:pPr>
      <w:r w:rsidRPr="007616F4">
        <w:rPr>
          <w:rFonts w:asciiTheme="majorHAnsi" w:hAnsiTheme="majorHAnsi" w:cs="Tahoma"/>
          <w:b/>
          <w:bCs/>
          <w:sz w:val="20"/>
          <w:szCs w:val="20"/>
        </w:rPr>
        <w:br w:type="page"/>
      </w:r>
      <w:r w:rsidR="004C1590" w:rsidRPr="007616F4">
        <w:rPr>
          <w:rFonts w:asciiTheme="majorHAnsi" w:hAnsiTheme="majorHAnsi" w:cs="Tahoma"/>
          <w:b/>
          <w:bCs/>
          <w:sz w:val="20"/>
          <w:szCs w:val="20"/>
        </w:rPr>
        <w:lastRenderedPageBreak/>
        <w:t>ANEXO III - MODELO DE PROPOSTA</w:t>
      </w:r>
    </w:p>
    <w:p w14:paraId="3976AFB6" w14:textId="77777777" w:rsidR="002C4FB7" w:rsidRPr="007616F4" w:rsidRDefault="002C4FB7">
      <w:pPr>
        <w:pStyle w:val="ParagraphStyle"/>
        <w:widowControl/>
        <w:ind w:firstLine="705"/>
        <w:jc w:val="both"/>
        <w:rPr>
          <w:rFonts w:asciiTheme="majorHAnsi" w:hAnsiTheme="majorHAnsi" w:cs="Tahoma"/>
          <w:b/>
          <w:bCs/>
          <w:sz w:val="20"/>
          <w:szCs w:val="20"/>
        </w:rPr>
      </w:pPr>
    </w:p>
    <w:p w14:paraId="193FAAF1" w14:textId="77777777" w:rsidR="002C4FB7" w:rsidRPr="007616F4" w:rsidRDefault="004C1590">
      <w:pPr>
        <w:pStyle w:val="ParagraphStyle"/>
        <w:widowControl/>
        <w:ind w:firstLine="705"/>
        <w:jc w:val="both"/>
        <w:rPr>
          <w:rFonts w:asciiTheme="majorHAnsi" w:hAnsiTheme="majorHAnsi" w:cs="Tahoma"/>
          <w:sz w:val="20"/>
          <w:szCs w:val="20"/>
        </w:rPr>
      </w:pPr>
      <w:r w:rsidRPr="007616F4">
        <w:rPr>
          <w:rFonts w:asciiTheme="majorHAnsi" w:hAnsiTheme="majorHAnsi" w:cs="Tahoma"/>
          <w:b/>
          <w:bCs/>
          <w:sz w:val="20"/>
          <w:szCs w:val="20"/>
        </w:rPr>
        <w:t xml:space="preserve">Objeto: </w:t>
      </w:r>
    </w:p>
    <w:p w14:paraId="3A8DA084" w14:textId="77777777" w:rsidR="002C4FB7" w:rsidRPr="007616F4" w:rsidRDefault="004C1590">
      <w:pPr>
        <w:pStyle w:val="ParagraphStyle"/>
        <w:widowControl/>
        <w:ind w:firstLine="705"/>
        <w:jc w:val="both"/>
        <w:rPr>
          <w:rFonts w:asciiTheme="majorHAnsi" w:hAnsiTheme="majorHAnsi" w:cs="Tahoma"/>
          <w:b/>
          <w:bCs/>
          <w:sz w:val="20"/>
          <w:szCs w:val="20"/>
        </w:rPr>
      </w:pPr>
      <w:r w:rsidRPr="007616F4">
        <w:rPr>
          <w:rFonts w:asciiTheme="majorHAnsi" w:hAnsiTheme="majorHAnsi" w:cs="Tahoma"/>
          <w:b/>
          <w:bCs/>
          <w:sz w:val="20"/>
          <w:szCs w:val="20"/>
        </w:rPr>
        <w:t>Razão social:</w:t>
      </w:r>
    </w:p>
    <w:p w14:paraId="6653ADEF" w14:textId="77777777" w:rsidR="002C4FB7" w:rsidRPr="007616F4" w:rsidRDefault="004C1590">
      <w:pPr>
        <w:pStyle w:val="ParagraphStyle"/>
        <w:widowControl/>
        <w:ind w:left="705"/>
        <w:jc w:val="both"/>
        <w:rPr>
          <w:rFonts w:asciiTheme="majorHAnsi" w:hAnsiTheme="majorHAnsi" w:cs="Tahoma"/>
          <w:b/>
          <w:bCs/>
          <w:sz w:val="20"/>
          <w:szCs w:val="20"/>
        </w:rPr>
      </w:pPr>
      <w:r w:rsidRPr="007616F4">
        <w:rPr>
          <w:rFonts w:asciiTheme="majorHAnsi" w:hAnsiTheme="majorHAnsi" w:cs="Tahoma"/>
          <w:b/>
          <w:bCs/>
          <w:sz w:val="20"/>
          <w:szCs w:val="20"/>
        </w:rPr>
        <w:t>CNPJ:</w:t>
      </w:r>
    </w:p>
    <w:p w14:paraId="33449CB1" w14:textId="77777777" w:rsidR="002C4FB7" w:rsidRPr="007616F4" w:rsidRDefault="004C1590">
      <w:pPr>
        <w:pStyle w:val="ParagraphStyle"/>
        <w:widowControl/>
        <w:ind w:left="705"/>
        <w:jc w:val="both"/>
        <w:rPr>
          <w:rFonts w:asciiTheme="majorHAnsi" w:hAnsiTheme="majorHAnsi" w:cs="Tahoma"/>
          <w:b/>
          <w:bCs/>
          <w:sz w:val="20"/>
          <w:szCs w:val="20"/>
        </w:rPr>
      </w:pPr>
      <w:r w:rsidRPr="007616F4">
        <w:rPr>
          <w:rFonts w:asciiTheme="majorHAnsi" w:hAnsiTheme="majorHAnsi" w:cs="Tahoma"/>
          <w:b/>
          <w:bCs/>
          <w:sz w:val="20"/>
          <w:szCs w:val="20"/>
        </w:rPr>
        <w:t>Endereço:</w:t>
      </w:r>
    </w:p>
    <w:p w14:paraId="6A3BF73C" w14:textId="77777777" w:rsidR="002C4FB7" w:rsidRPr="007616F4" w:rsidRDefault="004C1590">
      <w:pPr>
        <w:pStyle w:val="ParagraphStyle"/>
        <w:widowControl/>
        <w:ind w:firstLine="705"/>
        <w:jc w:val="both"/>
        <w:rPr>
          <w:rFonts w:asciiTheme="majorHAnsi" w:hAnsiTheme="majorHAnsi" w:cs="Tahoma"/>
          <w:b/>
          <w:bCs/>
          <w:sz w:val="20"/>
          <w:szCs w:val="20"/>
        </w:rPr>
      </w:pPr>
      <w:r w:rsidRPr="007616F4">
        <w:rPr>
          <w:rFonts w:asciiTheme="majorHAnsi" w:hAnsiTheme="majorHAnsi" w:cs="Tahoma"/>
          <w:b/>
          <w:bCs/>
          <w:sz w:val="20"/>
          <w:szCs w:val="20"/>
        </w:rPr>
        <w:t>Telefone:</w:t>
      </w:r>
    </w:p>
    <w:p w14:paraId="198896D6" w14:textId="77777777" w:rsidR="002C4FB7" w:rsidRPr="007616F4" w:rsidRDefault="004C1590">
      <w:pPr>
        <w:pStyle w:val="ParagraphStyle"/>
        <w:widowControl/>
        <w:ind w:firstLine="705"/>
        <w:jc w:val="both"/>
        <w:rPr>
          <w:rFonts w:asciiTheme="majorHAnsi" w:hAnsiTheme="majorHAnsi" w:cs="Tahoma"/>
          <w:b/>
          <w:bCs/>
          <w:sz w:val="20"/>
          <w:szCs w:val="20"/>
        </w:rPr>
      </w:pPr>
      <w:r w:rsidRPr="007616F4">
        <w:rPr>
          <w:rFonts w:asciiTheme="majorHAnsi" w:hAnsiTheme="majorHAnsi" w:cs="Tahoma"/>
          <w:b/>
          <w:bCs/>
          <w:sz w:val="20"/>
          <w:szCs w:val="20"/>
        </w:rPr>
        <w:t>E-Mail:</w:t>
      </w:r>
    </w:p>
    <w:p w14:paraId="280F41A5" w14:textId="77777777" w:rsidR="007616F4" w:rsidRPr="007616F4" w:rsidRDefault="007616F4">
      <w:pPr>
        <w:pStyle w:val="ParagraphStyle"/>
        <w:widowControl/>
        <w:ind w:firstLine="705"/>
        <w:jc w:val="both"/>
        <w:rPr>
          <w:rFonts w:asciiTheme="majorHAnsi" w:hAnsiTheme="majorHAnsi" w:cs="Tahoma"/>
          <w:b/>
          <w:bCs/>
          <w:sz w:val="20"/>
          <w:szCs w:val="20"/>
        </w:rPr>
      </w:pPr>
    </w:p>
    <w:p w14:paraId="6C562FBB" w14:textId="77777777" w:rsidR="002C4FB7" w:rsidRPr="007616F4" w:rsidRDefault="004C1590">
      <w:pPr>
        <w:pStyle w:val="ParagraphStyle"/>
        <w:widowControl/>
        <w:ind w:firstLine="705"/>
        <w:jc w:val="both"/>
        <w:rPr>
          <w:rFonts w:asciiTheme="majorHAnsi" w:hAnsiTheme="majorHAnsi" w:cs="Tahoma"/>
          <w:sz w:val="20"/>
          <w:szCs w:val="20"/>
        </w:rPr>
      </w:pPr>
      <w:r w:rsidRPr="007616F4">
        <w:rPr>
          <w:rFonts w:asciiTheme="majorHAnsi" w:hAnsiTheme="majorHAnsi" w:cs="Tahoma"/>
          <w:sz w:val="20"/>
          <w:szCs w:val="20"/>
        </w:rPr>
        <w:t>Apresentamos nossa proposta conforme os Item e preços, estabelecidos no Termo de Referência</w:t>
      </w:r>
    </w:p>
    <w:p w14:paraId="4171FC24" w14:textId="77777777" w:rsidR="007616F4" w:rsidRPr="007616F4" w:rsidRDefault="007616F4">
      <w:pPr>
        <w:pStyle w:val="ParagraphStyle"/>
        <w:widowControl/>
        <w:ind w:firstLine="705"/>
        <w:jc w:val="both"/>
        <w:rPr>
          <w:rFonts w:asciiTheme="majorHAnsi" w:hAnsiTheme="majorHAnsi" w:cs="Tahoma"/>
          <w:sz w:val="20"/>
          <w:szCs w:val="20"/>
        </w:rPr>
      </w:pPr>
    </w:p>
    <w:tbl>
      <w:tblPr>
        <w:tblW w:w="5000" w:type="pct"/>
        <w:tblInd w:w="-7" w:type="dxa"/>
        <w:tblLayout w:type="fixed"/>
        <w:tblCellMar>
          <w:left w:w="0" w:type="dxa"/>
          <w:right w:w="0" w:type="dxa"/>
        </w:tblCellMar>
        <w:tblLook w:val="0000" w:firstRow="0" w:lastRow="0" w:firstColumn="0" w:lastColumn="0" w:noHBand="0" w:noVBand="0"/>
      </w:tblPr>
      <w:tblGrid>
        <w:gridCol w:w="1178"/>
        <w:gridCol w:w="2750"/>
        <w:gridCol w:w="982"/>
        <w:gridCol w:w="1570"/>
        <w:gridCol w:w="1570"/>
        <w:gridCol w:w="1570"/>
      </w:tblGrid>
      <w:tr w:rsidR="002C4FB7" w:rsidRPr="007616F4" w14:paraId="70042190" w14:textId="77777777">
        <w:trPr>
          <w:trHeight w:val="810"/>
        </w:trPr>
        <w:tc>
          <w:tcPr>
            <w:tcW w:w="600" w:type="pct"/>
            <w:tcBorders>
              <w:top w:val="single" w:sz="6" w:space="0" w:color="4B4B4B"/>
              <w:left w:val="single" w:sz="6" w:space="0" w:color="4B4B4B"/>
              <w:bottom w:val="single" w:sz="6" w:space="0" w:color="4B4B4B"/>
              <w:right w:val="single" w:sz="6" w:space="0" w:color="4B4B4B"/>
            </w:tcBorders>
          </w:tcPr>
          <w:p w14:paraId="4CE2B76F" w14:textId="77777777" w:rsidR="002C4FB7" w:rsidRPr="007616F4" w:rsidRDefault="004C1590">
            <w:pPr>
              <w:pStyle w:val="ParagraphStyle"/>
              <w:widowControl/>
              <w:jc w:val="both"/>
              <w:rPr>
                <w:rFonts w:asciiTheme="majorHAnsi" w:eastAsiaTheme="minorEastAsia" w:hAnsiTheme="majorHAnsi" w:cs="Tahoma"/>
                <w:b/>
                <w:bCs/>
                <w:sz w:val="20"/>
                <w:szCs w:val="20"/>
              </w:rPr>
            </w:pPr>
            <w:r w:rsidRPr="007616F4">
              <w:rPr>
                <w:rFonts w:asciiTheme="majorHAnsi" w:eastAsiaTheme="minorEastAsia" w:hAnsiTheme="majorHAnsi" w:cs="Tahoma"/>
                <w:b/>
                <w:bCs/>
                <w:sz w:val="20"/>
                <w:szCs w:val="20"/>
              </w:rPr>
              <w:t>Lote 01</w:t>
            </w:r>
          </w:p>
          <w:p w14:paraId="30A40CAB" w14:textId="77777777" w:rsidR="002C4FB7" w:rsidRPr="007616F4" w:rsidRDefault="004C1590">
            <w:pPr>
              <w:pStyle w:val="ParagraphStyle"/>
              <w:widowControl/>
              <w:jc w:val="both"/>
              <w:rPr>
                <w:rFonts w:asciiTheme="majorHAnsi" w:eastAsiaTheme="minorEastAsia" w:hAnsiTheme="majorHAnsi" w:cs="Tahoma"/>
                <w:b/>
                <w:bCs/>
                <w:sz w:val="20"/>
                <w:szCs w:val="20"/>
              </w:rPr>
            </w:pPr>
            <w:r w:rsidRPr="007616F4">
              <w:rPr>
                <w:rFonts w:asciiTheme="majorHAnsi" w:eastAsiaTheme="minorEastAsia" w:hAnsiTheme="majorHAnsi" w:cs="Tahoma"/>
                <w:b/>
                <w:bCs/>
                <w:sz w:val="20"/>
                <w:szCs w:val="20"/>
              </w:rPr>
              <w:t>/Item</w:t>
            </w:r>
          </w:p>
        </w:tc>
        <w:tc>
          <w:tcPr>
            <w:tcW w:w="1400" w:type="pct"/>
            <w:tcBorders>
              <w:top w:val="single" w:sz="6" w:space="0" w:color="4B4B4B"/>
              <w:left w:val="single" w:sz="6" w:space="0" w:color="4B4B4B"/>
              <w:bottom w:val="single" w:sz="6" w:space="0" w:color="4B4B4B"/>
              <w:right w:val="single" w:sz="6" w:space="0" w:color="4B4B4B"/>
            </w:tcBorders>
          </w:tcPr>
          <w:p w14:paraId="2086D2D1" w14:textId="77777777" w:rsidR="002C4FB7" w:rsidRPr="007616F4" w:rsidRDefault="004C1590">
            <w:pPr>
              <w:pStyle w:val="ParagraphStyle"/>
              <w:widowControl/>
              <w:jc w:val="both"/>
              <w:rPr>
                <w:rFonts w:asciiTheme="majorHAnsi" w:eastAsiaTheme="minorEastAsia" w:hAnsiTheme="majorHAnsi" w:cs="Tahoma"/>
                <w:b/>
                <w:bCs/>
                <w:sz w:val="20"/>
                <w:szCs w:val="20"/>
              </w:rPr>
            </w:pPr>
            <w:r w:rsidRPr="007616F4">
              <w:rPr>
                <w:rFonts w:asciiTheme="majorHAnsi" w:eastAsiaTheme="minorEastAsia" w:hAnsiTheme="majorHAnsi" w:cs="Tahoma"/>
                <w:b/>
                <w:bCs/>
                <w:sz w:val="20"/>
                <w:szCs w:val="20"/>
              </w:rPr>
              <w:t>Descrição Do Serviço</w:t>
            </w:r>
          </w:p>
        </w:tc>
        <w:tc>
          <w:tcPr>
            <w:tcW w:w="500" w:type="pct"/>
            <w:tcBorders>
              <w:top w:val="single" w:sz="6" w:space="0" w:color="4B4B4B"/>
              <w:left w:val="single" w:sz="6" w:space="0" w:color="4B4B4B"/>
              <w:bottom w:val="single" w:sz="6" w:space="0" w:color="4B4B4B"/>
              <w:right w:val="single" w:sz="6" w:space="0" w:color="4B4B4B"/>
            </w:tcBorders>
          </w:tcPr>
          <w:p w14:paraId="6F525578" w14:textId="77777777" w:rsidR="002C4FB7" w:rsidRPr="007616F4" w:rsidRDefault="004C1590">
            <w:pPr>
              <w:pStyle w:val="ParagraphStyle"/>
              <w:widowControl/>
              <w:jc w:val="both"/>
              <w:rPr>
                <w:rFonts w:asciiTheme="majorHAnsi" w:eastAsiaTheme="minorEastAsia" w:hAnsiTheme="majorHAnsi" w:cs="Tahoma"/>
                <w:b/>
                <w:bCs/>
                <w:sz w:val="20"/>
                <w:szCs w:val="20"/>
              </w:rPr>
            </w:pPr>
            <w:r w:rsidRPr="007616F4">
              <w:rPr>
                <w:rFonts w:asciiTheme="majorHAnsi" w:eastAsiaTheme="minorEastAsia" w:hAnsiTheme="majorHAnsi" w:cs="Tahoma"/>
                <w:b/>
                <w:bCs/>
                <w:sz w:val="20"/>
                <w:szCs w:val="20"/>
              </w:rPr>
              <w:t>Unidade de medida</w:t>
            </w:r>
          </w:p>
        </w:tc>
        <w:tc>
          <w:tcPr>
            <w:tcW w:w="800" w:type="pct"/>
            <w:tcBorders>
              <w:top w:val="single" w:sz="6" w:space="0" w:color="4B4B4B"/>
              <w:left w:val="single" w:sz="6" w:space="0" w:color="4B4B4B"/>
              <w:bottom w:val="single" w:sz="6" w:space="0" w:color="4B4B4B"/>
              <w:right w:val="single" w:sz="6" w:space="0" w:color="4B4B4B"/>
            </w:tcBorders>
          </w:tcPr>
          <w:p w14:paraId="44A5C99D" w14:textId="77777777" w:rsidR="002C4FB7" w:rsidRPr="007616F4" w:rsidRDefault="004C1590">
            <w:pPr>
              <w:pStyle w:val="ParagraphStyle"/>
              <w:widowControl/>
              <w:jc w:val="both"/>
              <w:rPr>
                <w:rFonts w:asciiTheme="majorHAnsi" w:eastAsiaTheme="minorEastAsia" w:hAnsiTheme="majorHAnsi" w:cs="Tahoma"/>
                <w:b/>
                <w:bCs/>
                <w:sz w:val="20"/>
                <w:szCs w:val="20"/>
              </w:rPr>
            </w:pPr>
            <w:r w:rsidRPr="007616F4">
              <w:rPr>
                <w:rFonts w:asciiTheme="majorHAnsi" w:eastAsiaTheme="minorEastAsia" w:hAnsiTheme="majorHAnsi" w:cs="Tahoma"/>
                <w:b/>
                <w:bCs/>
                <w:sz w:val="20"/>
                <w:szCs w:val="20"/>
              </w:rPr>
              <w:t>Quantidade</w:t>
            </w:r>
          </w:p>
        </w:tc>
        <w:tc>
          <w:tcPr>
            <w:tcW w:w="800" w:type="pct"/>
            <w:tcBorders>
              <w:top w:val="single" w:sz="6" w:space="0" w:color="4B4B4B"/>
              <w:left w:val="single" w:sz="6" w:space="0" w:color="4B4B4B"/>
              <w:bottom w:val="single" w:sz="6" w:space="0" w:color="4B4B4B"/>
              <w:right w:val="single" w:sz="6" w:space="0" w:color="4B4B4B"/>
            </w:tcBorders>
          </w:tcPr>
          <w:p w14:paraId="273470F7" w14:textId="77777777" w:rsidR="002C4FB7" w:rsidRPr="007616F4" w:rsidRDefault="004C1590">
            <w:pPr>
              <w:pStyle w:val="ParagraphStyle"/>
              <w:widowControl/>
              <w:jc w:val="both"/>
              <w:rPr>
                <w:rFonts w:asciiTheme="majorHAnsi" w:eastAsiaTheme="minorEastAsia" w:hAnsiTheme="majorHAnsi" w:cs="Tahoma"/>
                <w:b/>
                <w:bCs/>
                <w:sz w:val="20"/>
                <w:szCs w:val="20"/>
              </w:rPr>
            </w:pPr>
            <w:r w:rsidRPr="007616F4">
              <w:rPr>
                <w:rFonts w:asciiTheme="majorHAnsi" w:eastAsiaTheme="minorEastAsia" w:hAnsiTheme="majorHAnsi" w:cs="Tahoma"/>
                <w:b/>
                <w:bCs/>
                <w:sz w:val="20"/>
                <w:szCs w:val="20"/>
              </w:rPr>
              <w:t>VALOR UN.</w:t>
            </w:r>
          </w:p>
        </w:tc>
        <w:tc>
          <w:tcPr>
            <w:tcW w:w="800" w:type="pct"/>
            <w:tcBorders>
              <w:top w:val="single" w:sz="6" w:space="0" w:color="4B4B4B"/>
              <w:left w:val="single" w:sz="6" w:space="0" w:color="4B4B4B"/>
              <w:bottom w:val="single" w:sz="6" w:space="0" w:color="4B4B4B"/>
              <w:right w:val="single" w:sz="6" w:space="0" w:color="4B4B4B"/>
            </w:tcBorders>
          </w:tcPr>
          <w:p w14:paraId="21DE80E9" w14:textId="77777777" w:rsidR="002C4FB7" w:rsidRPr="007616F4" w:rsidRDefault="004C1590">
            <w:pPr>
              <w:pStyle w:val="ParagraphStyle"/>
              <w:widowControl/>
              <w:jc w:val="both"/>
              <w:rPr>
                <w:rFonts w:asciiTheme="majorHAnsi" w:eastAsiaTheme="minorEastAsia" w:hAnsiTheme="majorHAnsi" w:cs="Tahoma"/>
                <w:b/>
                <w:bCs/>
                <w:sz w:val="20"/>
                <w:szCs w:val="20"/>
              </w:rPr>
            </w:pPr>
            <w:r w:rsidRPr="007616F4">
              <w:rPr>
                <w:rFonts w:asciiTheme="majorHAnsi" w:eastAsiaTheme="minorEastAsia" w:hAnsiTheme="majorHAnsi" w:cs="Tahoma"/>
                <w:b/>
                <w:bCs/>
                <w:sz w:val="20"/>
                <w:szCs w:val="20"/>
              </w:rPr>
              <w:t>VALOR TOTAL</w:t>
            </w:r>
          </w:p>
        </w:tc>
      </w:tr>
      <w:tr w:rsidR="002C4FB7" w:rsidRPr="007616F4" w14:paraId="52E3497C" w14:textId="77777777">
        <w:tblPrEx>
          <w:tblCellSpacing w:w="-8" w:type="nil"/>
        </w:tblPrEx>
        <w:trPr>
          <w:trHeight w:val="345"/>
          <w:tblCellSpacing w:w="-8" w:type="nil"/>
        </w:trPr>
        <w:tc>
          <w:tcPr>
            <w:tcW w:w="600" w:type="pct"/>
            <w:tcBorders>
              <w:top w:val="single" w:sz="6" w:space="0" w:color="4B4B4B"/>
              <w:left w:val="single" w:sz="6" w:space="0" w:color="4B4B4B"/>
              <w:bottom w:val="single" w:sz="6" w:space="0" w:color="4B4B4B"/>
              <w:right w:val="single" w:sz="6" w:space="0" w:color="4B4B4B"/>
            </w:tcBorders>
          </w:tcPr>
          <w:p w14:paraId="698896FB" w14:textId="77777777" w:rsidR="002C4FB7" w:rsidRPr="007616F4" w:rsidRDefault="002C4FB7">
            <w:pPr>
              <w:pStyle w:val="ParagraphStyle"/>
              <w:widowControl/>
              <w:jc w:val="both"/>
              <w:rPr>
                <w:rFonts w:asciiTheme="majorHAnsi" w:eastAsiaTheme="minorEastAsia" w:hAnsiTheme="majorHAnsi" w:cs="Tahoma"/>
                <w:sz w:val="20"/>
                <w:szCs w:val="20"/>
              </w:rPr>
            </w:pPr>
          </w:p>
        </w:tc>
        <w:tc>
          <w:tcPr>
            <w:tcW w:w="1400" w:type="pct"/>
            <w:tcBorders>
              <w:top w:val="single" w:sz="6" w:space="0" w:color="4B4B4B"/>
              <w:left w:val="single" w:sz="6" w:space="0" w:color="4B4B4B"/>
              <w:bottom w:val="single" w:sz="6" w:space="0" w:color="4B4B4B"/>
              <w:right w:val="single" w:sz="6" w:space="0" w:color="4B4B4B"/>
            </w:tcBorders>
          </w:tcPr>
          <w:p w14:paraId="38151D2F" w14:textId="77777777" w:rsidR="002C4FB7" w:rsidRPr="007616F4" w:rsidRDefault="002C4FB7">
            <w:pPr>
              <w:pStyle w:val="ParagraphStyle"/>
              <w:widowControl/>
              <w:jc w:val="both"/>
              <w:rPr>
                <w:rFonts w:asciiTheme="majorHAnsi" w:eastAsiaTheme="minorEastAsia" w:hAnsiTheme="majorHAnsi" w:cs="Tahoma"/>
                <w:color w:val="000000"/>
                <w:sz w:val="20"/>
                <w:szCs w:val="20"/>
              </w:rPr>
            </w:pPr>
          </w:p>
        </w:tc>
        <w:tc>
          <w:tcPr>
            <w:tcW w:w="500" w:type="pct"/>
            <w:tcBorders>
              <w:top w:val="single" w:sz="6" w:space="0" w:color="4B4B4B"/>
              <w:left w:val="single" w:sz="6" w:space="0" w:color="4B4B4B"/>
              <w:bottom w:val="single" w:sz="6" w:space="0" w:color="4B4B4B"/>
              <w:right w:val="single" w:sz="6" w:space="0" w:color="4B4B4B"/>
            </w:tcBorders>
          </w:tcPr>
          <w:p w14:paraId="1D0D7389" w14:textId="77777777" w:rsidR="002C4FB7" w:rsidRPr="007616F4" w:rsidRDefault="002C4FB7">
            <w:pPr>
              <w:pStyle w:val="ParagraphStyle"/>
              <w:widowControl/>
              <w:jc w:val="both"/>
              <w:rPr>
                <w:rFonts w:asciiTheme="majorHAnsi" w:eastAsiaTheme="minorEastAsia" w:hAnsiTheme="majorHAnsi" w:cs="Tahoma"/>
                <w:sz w:val="20"/>
                <w:szCs w:val="20"/>
              </w:rPr>
            </w:pPr>
          </w:p>
        </w:tc>
        <w:tc>
          <w:tcPr>
            <w:tcW w:w="800" w:type="pct"/>
            <w:tcBorders>
              <w:top w:val="single" w:sz="6" w:space="0" w:color="4B4B4B"/>
              <w:left w:val="single" w:sz="6" w:space="0" w:color="4B4B4B"/>
              <w:bottom w:val="single" w:sz="6" w:space="0" w:color="4B4B4B"/>
              <w:right w:val="single" w:sz="6" w:space="0" w:color="4B4B4B"/>
            </w:tcBorders>
          </w:tcPr>
          <w:p w14:paraId="281611FB" w14:textId="77777777" w:rsidR="002C4FB7" w:rsidRPr="007616F4" w:rsidRDefault="002C4FB7">
            <w:pPr>
              <w:pStyle w:val="ParagraphStyle"/>
              <w:widowControl/>
              <w:jc w:val="both"/>
              <w:rPr>
                <w:rFonts w:asciiTheme="majorHAnsi" w:eastAsiaTheme="minorEastAsia" w:hAnsiTheme="majorHAnsi" w:cs="Tahoma"/>
                <w:sz w:val="20"/>
                <w:szCs w:val="20"/>
              </w:rPr>
            </w:pPr>
          </w:p>
        </w:tc>
        <w:tc>
          <w:tcPr>
            <w:tcW w:w="800" w:type="pct"/>
            <w:tcBorders>
              <w:top w:val="single" w:sz="6" w:space="0" w:color="4B4B4B"/>
              <w:left w:val="single" w:sz="6" w:space="0" w:color="4B4B4B"/>
              <w:bottom w:val="single" w:sz="6" w:space="0" w:color="4B4B4B"/>
              <w:right w:val="single" w:sz="6" w:space="0" w:color="4B4B4B"/>
            </w:tcBorders>
          </w:tcPr>
          <w:p w14:paraId="71BCA166" w14:textId="77777777" w:rsidR="002C4FB7" w:rsidRPr="007616F4" w:rsidRDefault="002C4FB7">
            <w:pPr>
              <w:pStyle w:val="ParagraphStyle"/>
              <w:widowControl/>
              <w:jc w:val="both"/>
              <w:rPr>
                <w:rFonts w:asciiTheme="majorHAnsi" w:eastAsiaTheme="minorEastAsia" w:hAnsiTheme="majorHAnsi" w:cs="Tahoma"/>
                <w:sz w:val="20"/>
                <w:szCs w:val="20"/>
              </w:rPr>
            </w:pPr>
          </w:p>
        </w:tc>
        <w:tc>
          <w:tcPr>
            <w:tcW w:w="800" w:type="pct"/>
            <w:tcBorders>
              <w:top w:val="single" w:sz="6" w:space="0" w:color="4B4B4B"/>
              <w:left w:val="single" w:sz="6" w:space="0" w:color="4B4B4B"/>
              <w:bottom w:val="single" w:sz="6" w:space="0" w:color="4B4B4B"/>
              <w:right w:val="single" w:sz="6" w:space="0" w:color="4B4B4B"/>
            </w:tcBorders>
          </w:tcPr>
          <w:p w14:paraId="6C88B060" w14:textId="77777777" w:rsidR="002C4FB7" w:rsidRPr="007616F4" w:rsidRDefault="002C4FB7">
            <w:pPr>
              <w:pStyle w:val="ParagraphStyle"/>
              <w:widowControl/>
              <w:jc w:val="both"/>
              <w:rPr>
                <w:rFonts w:asciiTheme="majorHAnsi" w:eastAsiaTheme="minorEastAsia" w:hAnsiTheme="majorHAnsi" w:cs="Tahoma"/>
                <w:sz w:val="20"/>
                <w:szCs w:val="20"/>
              </w:rPr>
            </w:pPr>
          </w:p>
        </w:tc>
      </w:tr>
    </w:tbl>
    <w:p w14:paraId="74870890" w14:textId="77777777" w:rsidR="002C4FB7" w:rsidRPr="007616F4" w:rsidRDefault="002C4FB7">
      <w:pPr>
        <w:pStyle w:val="ParagraphStyle"/>
        <w:widowControl/>
        <w:ind w:firstLine="705"/>
        <w:jc w:val="both"/>
        <w:rPr>
          <w:rFonts w:asciiTheme="majorHAnsi" w:hAnsiTheme="majorHAnsi" w:cs="Tahoma"/>
          <w:b/>
          <w:bCs/>
          <w:sz w:val="20"/>
          <w:szCs w:val="20"/>
        </w:rPr>
      </w:pPr>
    </w:p>
    <w:p w14:paraId="7B607971" w14:textId="77777777" w:rsidR="002C4FB7" w:rsidRPr="007616F4" w:rsidRDefault="004C1590">
      <w:pPr>
        <w:pStyle w:val="ParagraphStyle"/>
        <w:widowControl/>
        <w:numPr>
          <w:ilvl w:val="0"/>
          <w:numId w:val="2"/>
        </w:numPr>
        <w:spacing w:line="276" w:lineRule="auto"/>
        <w:jc w:val="both"/>
        <w:rPr>
          <w:rFonts w:asciiTheme="majorHAnsi" w:hAnsiTheme="majorHAnsi" w:cs="Tahoma"/>
          <w:sz w:val="20"/>
          <w:szCs w:val="20"/>
        </w:rPr>
      </w:pPr>
      <w:r w:rsidRPr="007616F4">
        <w:rPr>
          <w:rFonts w:asciiTheme="majorHAnsi" w:hAnsiTheme="majorHAnsi" w:cs="Tahoma"/>
          <w:sz w:val="20"/>
          <w:szCs w:val="20"/>
        </w:rPr>
        <w:t>Valor Global da Proposta: R$ XXXXX (XXXXXX).</w:t>
      </w:r>
    </w:p>
    <w:p w14:paraId="3F1FCB14" w14:textId="77777777" w:rsidR="002C4FB7" w:rsidRPr="007616F4" w:rsidRDefault="004C1590">
      <w:pPr>
        <w:pStyle w:val="ParagraphStyle"/>
        <w:widowControl/>
        <w:numPr>
          <w:ilvl w:val="0"/>
          <w:numId w:val="2"/>
        </w:numPr>
        <w:spacing w:line="276" w:lineRule="auto"/>
        <w:jc w:val="both"/>
        <w:rPr>
          <w:rFonts w:asciiTheme="majorHAnsi" w:hAnsiTheme="majorHAnsi" w:cs="Tahoma"/>
          <w:sz w:val="20"/>
          <w:szCs w:val="20"/>
        </w:rPr>
      </w:pPr>
      <w:r w:rsidRPr="007616F4">
        <w:rPr>
          <w:rFonts w:asciiTheme="majorHAnsi" w:hAnsiTheme="majorHAnsi" w:cs="Tahoma"/>
          <w:sz w:val="20"/>
          <w:szCs w:val="20"/>
        </w:rPr>
        <w:t>Validade da Proposta: 60 dias.</w:t>
      </w:r>
    </w:p>
    <w:p w14:paraId="41BE8ED0" w14:textId="77777777" w:rsidR="002C4FB7" w:rsidRPr="007616F4" w:rsidRDefault="002C4FB7">
      <w:pPr>
        <w:pStyle w:val="ParagraphStyle"/>
        <w:widowControl/>
        <w:ind w:firstLine="705"/>
        <w:jc w:val="both"/>
        <w:rPr>
          <w:rFonts w:asciiTheme="majorHAnsi" w:hAnsiTheme="majorHAnsi" w:cs="Tahoma"/>
          <w:sz w:val="20"/>
          <w:szCs w:val="20"/>
        </w:rPr>
      </w:pPr>
    </w:p>
    <w:p w14:paraId="4679A584" w14:textId="77777777" w:rsidR="002C4FB7" w:rsidRPr="007616F4" w:rsidRDefault="004C1590">
      <w:pPr>
        <w:pStyle w:val="ParagraphStyle"/>
        <w:widowControl/>
        <w:ind w:firstLine="705"/>
        <w:jc w:val="both"/>
        <w:rPr>
          <w:rFonts w:asciiTheme="majorHAnsi" w:hAnsiTheme="majorHAnsi" w:cs="Tahoma"/>
          <w:sz w:val="20"/>
          <w:szCs w:val="20"/>
        </w:rPr>
      </w:pPr>
      <w:r w:rsidRPr="007616F4">
        <w:rPr>
          <w:rFonts w:asciiTheme="majorHAnsi" w:hAnsiTheme="majorHAnsi" w:cs="Tahoma"/>
          <w:sz w:val="20"/>
          <w:szCs w:val="20"/>
        </w:rPr>
        <w:t xml:space="preserve">Declaro que as despesas inerentes a impostos, tributos, fretes, contratação de pessoal e outros, correrão totalmente por conta da Empresa contratada; </w:t>
      </w:r>
    </w:p>
    <w:p w14:paraId="43CF9EA2" w14:textId="77777777" w:rsidR="002C4FB7" w:rsidRPr="007616F4" w:rsidRDefault="002C4FB7">
      <w:pPr>
        <w:pStyle w:val="ParagraphStyle"/>
        <w:widowControl/>
        <w:ind w:firstLine="705"/>
        <w:jc w:val="both"/>
        <w:rPr>
          <w:rFonts w:asciiTheme="majorHAnsi" w:hAnsiTheme="majorHAnsi" w:cs="Tahoma"/>
          <w:sz w:val="20"/>
          <w:szCs w:val="20"/>
        </w:rPr>
      </w:pPr>
    </w:p>
    <w:p w14:paraId="0F0572FD" w14:textId="77777777" w:rsidR="002C4FB7" w:rsidRPr="007616F4" w:rsidRDefault="004C1590">
      <w:pPr>
        <w:pStyle w:val="ParagraphStyle"/>
        <w:widowControl/>
        <w:ind w:firstLine="705"/>
        <w:jc w:val="both"/>
        <w:rPr>
          <w:rFonts w:asciiTheme="majorHAnsi" w:hAnsiTheme="majorHAnsi" w:cs="Tahoma"/>
          <w:sz w:val="20"/>
          <w:szCs w:val="20"/>
        </w:rPr>
      </w:pPr>
      <w:r w:rsidRPr="007616F4">
        <w:rPr>
          <w:rFonts w:asciiTheme="majorHAnsi" w:hAnsiTheme="majorHAnsi" w:cs="Tahoma"/>
          <w:sz w:val="20"/>
          <w:szCs w:val="20"/>
        </w:rPr>
        <w:t>Declaro ainda, que o atendimento dos direitos trabalhistas assegurados na Constituição Federal, nas leis trabalhistas, nas normas infralegais, nas convenções coletivas de trabalho e nos termos de ajustamento de conduta vigentes na data de entrega das propostas.</w:t>
      </w:r>
    </w:p>
    <w:p w14:paraId="5F1907FC" w14:textId="77777777" w:rsidR="002C4FB7" w:rsidRPr="007616F4" w:rsidRDefault="002C4FB7">
      <w:pPr>
        <w:pStyle w:val="ParagraphStyle"/>
        <w:widowControl/>
        <w:ind w:firstLine="705"/>
        <w:jc w:val="both"/>
        <w:rPr>
          <w:rFonts w:asciiTheme="majorHAnsi" w:hAnsiTheme="majorHAnsi" w:cs="Tahoma"/>
          <w:sz w:val="20"/>
          <w:szCs w:val="20"/>
        </w:rPr>
      </w:pPr>
    </w:p>
    <w:p w14:paraId="5E54319A" w14:textId="77777777" w:rsidR="002C4FB7" w:rsidRPr="007616F4" w:rsidRDefault="004C1590">
      <w:pPr>
        <w:pStyle w:val="ParagraphStyle"/>
        <w:widowControl/>
        <w:ind w:firstLine="705"/>
        <w:jc w:val="both"/>
        <w:rPr>
          <w:rFonts w:asciiTheme="majorHAnsi" w:hAnsiTheme="majorHAnsi" w:cs="Tahoma"/>
          <w:sz w:val="20"/>
          <w:szCs w:val="20"/>
        </w:rPr>
      </w:pPr>
      <w:r w:rsidRPr="007616F4">
        <w:rPr>
          <w:rFonts w:asciiTheme="majorHAnsi" w:hAnsiTheme="majorHAnsi" w:cs="Tahoma"/>
          <w:sz w:val="20"/>
          <w:szCs w:val="20"/>
        </w:rPr>
        <w:t>[Local],</w:t>
      </w:r>
      <w:r w:rsidRPr="007616F4">
        <w:rPr>
          <w:rFonts w:asciiTheme="majorHAnsi" w:hAnsiTheme="majorHAnsi" w:cs="Tahoma"/>
          <w:sz w:val="20"/>
          <w:szCs w:val="20"/>
          <w:u w:val="single"/>
        </w:rPr>
        <w:t xml:space="preserve"> </w:t>
      </w:r>
      <w:r w:rsidRPr="007616F4">
        <w:rPr>
          <w:rFonts w:asciiTheme="majorHAnsi" w:hAnsiTheme="majorHAnsi" w:cs="Tahoma"/>
          <w:sz w:val="20"/>
          <w:szCs w:val="20"/>
          <w:u w:val="single"/>
        </w:rPr>
        <w:tab/>
      </w:r>
      <w:r w:rsidRPr="007616F4">
        <w:rPr>
          <w:rFonts w:asciiTheme="majorHAnsi" w:hAnsiTheme="majorHAnsi" w:cs="Tahoma"/>
          <w:sz w:val="20"/>
          <w:szCs w:val="20"/>
        </w:rPr>
        <w:t>de</w:t>
      </w:r>
      <w:r w:rsidRPr="007616F4">
        <w:rPr>
          <w:rFonts w:asciiTheme="majorHAnsi" w:hAnsiTheme="majorHAnsi" w:cs="Tahoma"/>
          <w:sz w:val="20"/>
          <w:szCs w:val="20"/>
          <w:u w:val="single"/>
        </w:rPr>
        <w:t xml:space="preserve"> </w:t>
      </w:r>
      <w:r w:rsidRPr="007616F4">
        <w:rPr>
          <w:rFonts w:asciiTheme="majorHAnsi" w:hAnsiTheme="majorHAnsi" w:cs="Tahoma"/>
          <w:sz w:val="20"/>
          <w:szCs w:val="20"/>
          <w:u w:val="single"/>
        </w:rPr>
        <w:tab/>
      </w:r>
      <w:proofErr w:type="spellStart"/>
      <w:r w:rsidRPr="007616F4">
        <w:rPr>
          <w:rFonts w:asciiTheme="majorHAnsi" w:hAnsiTheme="majorHAnsi" w:cs="Tahoma"/>
          <w:sz w:val="20"/>
          <w:szCs w:val="20"/>
        </w:rPr>
        <w:t>de</w:t>
      </w:r>
      <w:proofErr w:type="spellEnd"/>
      <w:r w:rsidRPr="007616F4">
        <w:rPr>
          <w:rFonts w:asciiTheme="majorHAnsi" w:hAnsiTheme="majorHAnsi" w:cs="Tahoma"/>
          <w:sz w:val="20"/>
          <w:szCs w:val="20"/>
        </w:rPr>
        <w:t xml:space="preserve"> 20_</w:t>
      </w:r>
    </w:p>
    <w:p w14:paraId="5EFFBFBA" w14:textId="77777777" w:rsidR="002C4FB7" w:rsidRPr="007616F4" w:rsidRDefault="002C4FB7">
      <w:pPr>
        <w:pStyle w:val="ParagraphStyle"/>
        <w:widowControl/>
        <w:ind w:firstLine="705"/>
        <w:jc w:val="both"/>
        <w:rPr>
          <w:rFonts w:asciiTheme="majorHAnsi" w:hAnsiTheme="majorHAnsi" w:cs="Tahoma"/>
          <w:sz w:val="20"/>
          <w:szCs w:val="20"/>
        </w:rPr>
      </w:pPr>
    </w:p>
    <w:p w14:paraId="146B3A29" w14:textId="77777777" w:rsidR="002C4FB7" w:rsidRPr="007616F4" w:rsidRDefault="004C1590">
      <w:pPr>
        <w:pStyle w:val="ParagraphStyle"/>
        <w:widowControl/>
        <w:ind w:firstLine="705"/>
        <w:jc w:val="center"/>
        <w:rPr>
          <w:rFonts w:asciiTheme="majorHAnsi" w:hAnsiTheme="majorHAnsi" w:cs="Tahoma"/>
          <w:b/>
          <w:bCs/>
          <w:sz w:val="20"/>
          <w:szCs w:val="20"/>
        </w:rPr>
      </w:pPr>
      <w:r w:rsidRPr="007616F4">
        <w:rPr>
          <w:rFonts w:asciiTheme="majorHAnsi" w:hAnsiTheme="majorHAnsi" w:cs="Tahoma"/>
          <w:b/>
          <w:bCs/>
          <w:sz w:val="20"/>
          <w:szCs w:val="20"/>
        </w:rPr>
        <w:t>ESTE DOCUMENTO PODERÁ SER ASSINADO DIGITALMENTE PELO RESPONSAVEL DA EMPRESA</w:t>
      </w:r>
    </w:p>
    <w:p w14:paraId="70A2E679" w14:textId="77777777" w:rsidR="002C4FB7" w:rsidRPr="007616F4" w:rsidRDefault="004C1590">
      <w:pPr>
        <w:pStyle w:val="ParagraphStyle"/>
        <w:widowControl/>
        <w:ind w:firstLine="705"/>
        <w:jc w:val="both"/>
        <w:rPr>
          <w:rFonts w:asciiTheme="majorHAnsi" w:hAnsiTheme="majorHAnsi" w:cs="Tahoma"/>
          <w:sz w:val="20"/>
          <w:szCs w:val="20"/>
        </w:rPr>
      </w:pPr>
      <w:r w:rsidRPr="007616F4">
        <w:rPr>
          <w:rFonts w:asciiTheme="majorHAnsi" w:hAnsiTheme="majorHAnsi" w:cs="Tahoma"/>
          <w:sz w:val="20"/>
          <w:szCs w:val="20"/>
        </w:rPr>
        <w:t>[Nome/Cargo/Assinatura do Responsável Legal] [Nome da Empresa]</w:t>
      </w:r>
    </w:p>
    <w:p w14:paraId="347096E9" w14:textId="77777777" w:rsidR="002C4FB7" w:rsidRPr="007616F4" w:rsidRDefault="004C1590">
      <w:pPr>
        <w:pStyle w:val="ParagraphStyle"/>
        <w:widowControl/>
        <w:ind w:firstLine="705"/>
        <w:jc w:val="both"/>
        <w:rPr>
          <w:rFonts w:asciiTheme="majorHAnsi" w:hAnsiTheme="majorHAnsi" w:cs="Tahoma"/>
          <w:sz w:val="20"/>
          <w:szCs w:val="20"/>
        </w:rPr>
      </w:pPr>
      <w:r w:rsidRPr="007616F4">
        <w:rPr>
          <w:rFonts w:asciiTheme="majorHAnsi" w:hAnsiTheme="majorHAnsi" w:cs="Tahoma"/>
          <w:sz w:val="20"/>
          <w:szCs w:val="20"/>
        </w:rPr>
        <w:t>[CNPJ]</w:t>
      </w:r>
    </w:p>
    <w:p w14:paraId="5E5A324C" w14:textId="77777777" w:rsidR="002C4FB7" w:rsidRPr="007616F4" w:rsidRDefault="002C4FB7">
      <w:pPr>
        <w:pStyle w:val="ParagraphStyle"/>
        <w:widowControl/>
        <w:ind w:firstLine="705"/>
        <w:jc w:val="both"/>
        <w:rPr>
          <w:rFonts w:asciiTheme="majorHAnsi" w:hAnsiTheme="majorHAnsi" w:cs="Tahoma"/>
          <w:sz w:val="20"/>
          <w:szCs w:val="20"/>
        </w:rPr>
      </w:pPr>
    </w:p>
    <w:p w14:paraId="45487CA7" w14:textId="77777777" w:rsidR="00116A4A" w:rsidRDefault="004C1590">
      <w:pPr>
        <w:pStyle w:val="ParagraphStyle"/>
        <w:widowControl/>
        <w:ind w:firstLine="705"/>
        <w:jc w:val="center"/>
        <w:rPr>
          <w:rFonts w:asciiTheme="majorHAnsi" w:hAnsiTheme="majorHAnsi" w:cs="Tahoma"/>
          <w:b/>
          <w:bCs/>
          <w:sz w:val="20"/>
          <w:szCs w:val="20"/>
        </w:rPr>
      </w:pPr>
      <w:r w:rsidRPr="007616F4">
        <w:rPr>
          <w:rFonts w:asciiTheme="majorHAnsi" w:hAnsiTheme="majorHAnsi" w:cs="Tahoma"/>
          <w:b/>
          <w:bCs/>
          <w:sz w:val="20"/>
          <w:szCs w:val="20"/>
        </w:rPr>
        <w:t>USAR PAPEL TIMBRADO DA EMPRESA, SE TIVER</w:t>
      </w:r>
    </w:p>
    <w:p w14:paraId="08E2F3DB" w14:textId="77777777" w:rsidR="002C4FB7" w:rsidRPr="007616F4" w:rsidRDefault="00116A4A">
      <w:pPr>
        <w:pStyle w:val="ParagraphStyle"/>
        <w:widowControl/>
        <w:ind w:firstLine="705"/>
        <w:jc w:val="center"/>
        <w:rPr>
          <w:rFonts w:asciiTheme="majorHAnsi" w:hAnsiTheme="majorHAnsi" w:cs="Tahoma"/>
          <w:b/>
          <w:bCs/>
          <w:sz w:val="20"/>
          <w:szCs w:val="20"/>
        </w:rPr>
      </w:pPr>
      <w:r>
        <w:rPr>
          <w:rFonts w:asciiTheme="majorHAnsi" w:hAnsiTheme="majorHAnsi" w:cs="Tahoma"/>
          <w:b/>
          <w:bCs/>
          <w:sz w:val="20"/>
          <w:szCs w:val="20"/>
        </w:rPr>
        <w:br w:type="page"/>
      </w:r>
      <w:r>
        <w:rPr>
          <w:rFonts w:asciiTheme="majorHAnsi" w:hAnsiTheme="majorHAnsi" w:cs="Tahoma"/>
          <w:b/>
          <w:bCs/>
          <w:sz w:val="20"/>
          <w:szCs w:val="20"/>
        </w:rPr>
        <w:lastRenderedPageBreak/>
        <w:t>MINUTA DO CONTRATO</w:t>
      </w:r>
    </w:p>
    <w:p w14:paraId="05B1BC3A" w14:textId="77777777" w:rsidR="002C4FB7" w:rsidRPr="007616F4" w:rsidRDefault="002C4FB7">
      <w:pPr>
        <w:pStyle w:val="ParagraphStyle"/>
        <w:widowControl/>
        <w:ind w:left="285"/>
        <w:jc w:val="both"/>
        <w:rPr>
          <w:rFonts w:asciiTheme="majorHAnsi" w:hAnsiTheme="majorHAnsi" w:cs="Tahoma"/>
          <w:color w:val="000000"/>
          <w:sz w:val="20"/>
          <w:szCs w:val="20"/>
        </w:rPr>
      </w:pPr>
    </w:p>
    <w:p w14:paraId="0E8EC23C" w14:textId="77777777" w:rsidR="002C4FB7" w:rsidRPr="007616F4" w:rsidRDefault="002C4FB7">
      <w:pPr>
        <w:pStyle w:val="ParagraphStyle"/>
        <w:widowControl/>
        <w:ind w:left="285"/>
        <w:jc w:val="both"/>
        <w:rPr>
          <w:rFonts w:asciiTheme="majorHAnsi" w:hAnsiTheme="majorHAnsi" w:cs="Tahoma"/>
          <w:color w:val="000000"/>
          <w:sz w:val="20"/>
          <w:szCs w:val="20"/>
        </w:rPr>
      </w:pPr>
    </w:p>
    <w:p w14:paraId="15BE1E03" w14:textId="77777777" w:rsidR="004C1590" w:rsidRPr="007616F4" w:rsidRDefault="004C1590">
      <w:pPr>
        <w:pStyle w:val="ParagraphStyle"/>
        <w:widowControl/>
        <w:ind w:left="285"/>
        <w:jc w:val="both"/>
        <w:rPr>
          <w:rFonts w:asciiTheme="majorHAnsi" w:hAnsiTheme="majorHAnsi" w:cs="Times New Roman"/>
          <w:sz w:val="20"/>
          <w:szCs w:val="20"/>
        </w:rPr>
      </w:pPr>
    </w:p>
    <w:sectPr w:rsidR="004C1590" w:rsidRPr="007616F4" w:rsidSect="007616F4">
      <w:headerReference w:type="default" r:id="rId12"/>
      <w:pgSz w:w="11904" w:h="16836"/>
      <w:pgMar w:top="29" w:right="1134" w:bottom="283" w:left="1134" w:header="567"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A988B" w14:textId="77777777" w:rsidR="004C1590" w:rsidRDefault="004C1590" w:rsidP="007616F4">
      <w:pPr>
        <w:spacing w:after="0" w:line="240" w:lineRule="auto"/>
      </w:pPr>
      <w:r>
        <w:separator/>
      </w:r>
    </w:p>
  </w:endnote>
  <w:endnote w:type="continuationSeparator" w:id="0">
    <w:p w14:paraId="5E793451" w14:textId="77777777" w:rsidR="004C1590" w:rsidRDefault="004C1590" w:rsidP="00761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15013" w14:textId="77777777" w:rsidR="004C1590" w:rsidRDefault="004C1590" w:rsidP="007616F4">
      <w:pPr>
        <w:spacing w:after="0" w:line="240" w:lineRule="auto"/>
      </w:pPr>
      <w:r>
        <w:separator/>
      </w:r>
    </w:p>
  </w:footnote>
  <w:footnote w:type="continuationSeparator" w:id="0">
    <w:p w14:paraId="47112A85" w14:textId="77777777" w:rsidR="004C1590" w:rsidRDefault="004C1590" w:rsidP="00761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93DD3" w14:textId="77777777" w:rsidR="007616F4" w:rsidRDefault="007616F4" w:rsidP="007616F4">
    <w:pPr>
      <w:pStyle w:val="Centered"/>
      <w:rPr>
        <w:b/>
        <w:bCs/>
        <w:sz w:val="22"/>
        <w:szCs w:val="22"/>
      </w:rPr>
    </w:pPr>
    <w:r>
      <w:rPr>
        <w:b/>
        <w:bCs/>
        <w:sz w:val="22"/>
        <w:szCs w:val="22"/>
      </w:rPr>
      <w:t>ESTADO DO PARANÁ</w:t>
    </w:r>
  </w:p>
  <w:p w14:paraId="6975961A" w14:textId="77777777" w:rsidR="007616F4" w:rsidRDefault="007616F4" w:rsidP="007616F4">
    <w:pPr>
      <w:pStyle w:val="Centered"/>
      <w:rPr>
        <w:b/>
        <w:bCs/>
        <w:sz w:val="32"/>
        <w:szCs w:val="32"/>
      </w:rPr>
    </w:pPr>
    <w:r>
      <w:rPr>
        <w:b/>
        <w:bCs/>
        <w:sz w:val="32"/>
        <w:szCs w:val="32"/>
      </w:rPr>
      <w:t>PREFEITURA MUNICIPAL DE CAFEARA</w:t>
    </w:r>
  </w:p>
  <w:p w14:paraId="5F0C441A" w14:textId="77777777" w:rsidR="007616F4" w:rsidRDefault="007616F4" w:rsidP="007616F4">
    <w:pPr>
      <w:pStyle w:val="ParagraphStyle"/>
      <w:ind w:right="-285"/>
      <w:jc w:val="center"/>
      <w:rPr>
        <w:b/>
        <w:bCs/>
        <w:sz w:val="18"/>
        <w:szCs w:val="18"/>
        <w:shd w:val="clear" w:color="auto" w:fill="E4E4E4"/>
      </w:rPr>
    </w:pPr>
    <w:r>
      <w:rPr>
        <w:b/>
        <w:bCs/>
        <w:sz w:val="18"/>
        <w:szCs w:val="18"/>
        <w:shd w:val="clear" w:color="auto" w:fill="E4E4E4"/>
      </w:rPr>
      <w:t>CNPJ Nº 75.845.545/0001-06 - AVENIDA BRASIL, 188 CENTRO CAFEARA PR - FONE (43) 3625 1000 CEP 86640-000</w:t>
    </w:r>
  </w:p>
  <w:p w14:paraId="749D7F6B" w14:textId="77777777" w:rsidR="007616F4" w:rsidRDefault="007616F4">
    <w:pPr>
      <w:pStyle w:val="Cabealho"/>
    </w:pPr>
  </w:p>
  <w:p w14:paraId="592E343D" w14:textId="77777777" w:rsidR="007616F4" w:rsidRDefault="007616F4" w:rsidP="007616F4">
    <w:pPr>
      <w:pStyle w:val="Cabealho"/>
      <w:tabs>
        <w:tab w:val="clear" w:pos="8504"/>
        <w:tab w:val="left" w:pos="4252"/>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47E0"/>
    <w:multiLevelType w:val="multilevel"/>
    <w:tmpl w:val="4F7E62C5"/>
    <w:lvl w:ilvl="0">
      <w:numFmt w:val="bullet"/>
      <w:lvlText w:val=""/>
      <w:lvlJc w:val="left"/>
      <w:pPr>
        <w:tabs>
          <w:tab w:val="num" w:pos="420"/>
        </w:tabs>
        <w:ind w:left="420" w:hanging="360"/>
      </w:pPr>
      <w:rPr>
        <w:rFonts w:ascii="Wingdings" w:hAnsi="Wingdings" w:cs="Wingdings"/>
        <w:color w:val="000000"/>
        <w:sz w:val="20"/>
        <w:szCs w:val="20"/>
      </w:rPr>
    </w:lvl>
    <w:lvl w:ilvl="1">
      <w:numFmt w:val="bullet"/>
      <w:lvlText w:val="o"/>
      <w:lvlJc w:val="left"/>
      <w:pPr>
        <w:tabs>
          <w:tab w:val="num" w:pos="3165"/>
        </w:tabs>
        <w:ind w:left="3165" w:hanging="360"/>
      </w:pPr>
      <w:rPr>
        <w:rFonts w:ascii="Courier New" w:hAnsi="Courier New" w:cs="Courier New"/>
        <w:sz w:val="24"/>
        <w:szCs w:val="24"/>
      </w:rPr>
    </w:lvl>
    <w:lvl w:ilvl="2">
      <w:numFmt w:val="bullet"/>
      <w:lvlText w:val=""/>
      <w:lvlJc w:val="left"/>
      <w:pPr>
        <w:tabs>
          <w:tab w:val="num" w:pos="3885"/>
        </w:tabs>
        <w:ind w:left="3885" w:hanging="360"/>
      </w:pPr>
      <w:rPr>
        <w:rFonts w:ascii="Wingdings" w:hAnsi="Wingdings" w:cs="Wingdings"/>
        <w:sz w:val="24"/>
        <w:szCs w:val="24"/>
      </w:rPr>
    </w:lvl>
    <w:lvl w:ilvl="3">
      <w:numFmt w:val="bullet"/>
      <w:lvlText w:val=""/>
      <w:lvlJc w:val="left"/>
      <w:pPr>
        <w:tabs>
          <w:tab w:val="num" w:pos="4605"/>
        </w:tabs>
        <w:ind w:left="4605" w:hanging="360"/>
      </w:pPr>
      <w:rPr>
        <w:rFonts w:ascii="Symbol" w:hAnsi="Symbol" w:cs="Symbol"/>
        <w:sz w:val="24"/>
        <w:szCs w:val="24"/>
      </w:rPr>
    </w:lvl>
    <w:lvl w:ilvl="4">
      <w:numFmt w:val="bullet"/>
      <w:lvlText w:val="o"/>
      <w:lvlJc w:val="left"/>
      <w:pPr>
        <w:tabs>
          <w:tab w:val="num" w:pos="5325"/>
        </w:tabs>
        <w:ind w:left="5325" w:hanging="360"/>
      </w:pPr>
      <w:rPr>
        <w:rFonts w:ascii="Courier New" w:hAnsi="Courier New" w:cs="Courier New"/>
        <w:sz w:val="24"/>
        <w:szCs w:val="24"/>
      </w:rPr>
    </w:lvl>
    <w:lvl w:ilvl="5">
      <w:numFmt w:val="bullet"/>
      <w:lvlText w:val=""/>
      <w:lvlJc w:val="left"/>
      <w:pPr>
        <w:tabs>
          <w:tab w:val="num" w:pos="6045"/>
        </w:tabs>
        <w:ind w:left="6045" w:hanging="360"/>
      </w:pPr>
      <w:rPr>
        <w:rFonts w:ascii="Wingdings" w:hAnsi="Wingdings" w:cs="Wingdings"/>
        <w:sz w:val="24"/>
        <w:szCs w:val="24"/>
      </w:rPr>
    </w:lvl>
    <w:lvl w:ilvl="6">
      <w:numFmt w:val="bullet"/>
      <w:lvlText w:val=""/>
      <w:lvlJc w:val="left"/>
      <w:pPr>
        <w:tabs>
          <w:tab w:val="num" w:pos="6765"/>
        </w:tabs>
        <w:ind w:left="6765" w:hanging="360"/>
      </w:pPr>
      <w:rPr>
        <w:rFonts w:ascii="Symbol" w:hAnsi="Symbol" w:cs="Symbol"/>
        <w:sz w:val="24"/>
        <w:szCs w:val="24"/>
      </w:rPr>
    </w:lvl>
    <w:lvl w:ilvl="7">
      <w:numFmt w:val="bullet"/>
      <w:lvlText w:val="o"/>
      <w:lvlJc w:val="left"/>
      <w:pPr>
        <w:tabs>
          <w:tab w:val="num" w:pos="7485"/>
        </w:tabs>
        <w:ind w:left="7485" w:hanging="360"/>
      </w:pPr>
      <w:rPr>
        <w:rFonts w:ascii="Courier New" w:hAnsi="Courier New" w:cs="Courier New"/>
        <w:sz w:val="24"/>
        <w:szCs w:val="24"/>
      </w:rPr>
    </w:lvl>
    <w:lvl w:ilvl="8">
      <w:numFmt w:val="bullet"/>
      <w:lvlText w:val=""/>
      <w:lvlJc w:val="left"/>
      <w:pPr>
        <w:tabs>
          <w:tab w:val="num" w:pos="8205"/>
        </w:tabs>
        <w:ind w:left="8205" w:hanging="360"/>
      </w:pPr>
      <w:rPr>
        <w:rFonts w:ascii="Wingdings" w:hAnsi="Wingdings" w:cs="Wingdings"/>
        <w:sz w:val="24"/>
        <w:szCs w:val="24"/>
      </w:rPr>
    </w:lvl>
  </w:abstractNum>
  <w:abstractNum w:abstractNumId="1" w15:restartNumberingAfterBreak="0">
    <w:nsid w:val="09FE0C2F"/>
    <w:multiLevelType w:val="hybridMultilevel"/>
    <w:tmpl w:val="890AF01C"/>
    <w:lvl w:ilvl="0" w:tplc="04160019">
      <w:start w:val="1"/>
      <w:numFmt w:val="lowerLetter"/>
      <w:lvlText w:val="%1."/>
      <w:lvlJc w:val="left"/>
      <w:pPr>
        <w:ind w:left="1005" w:hanging="360"/>
      </w:pPr>
    </w:lvl>
    <w:lvl w:ilvl="1" w:tplc="04160019" w:tentative="1">
      <w:start w:val="1"/>
      <w:numFmt w:val="lowerLetter"/>
      <w:lvlText w:val="%2."/>
      <w:lvlJc w:val="left"/>
      <w:pPr>
        <w:ind w:left="1725" w:hanging="360"/>
      </w:pPr>
    </w:lvl>
    <w:lvl w:ilvl="2" w:tplc="0416001B" w:tentative="1">
      <w:start w:val="1"/>
      <w:numFmt w:val="lowerRoman"/>
      <w:lvlText w:val="%3."/>
      <w:lvlJc w:val="right"/>
      <w:pPr>
        <w:ind w:left="2445" w:hanging="180"/>
      </w:pPr>
    </w:lvl>
    <w:lvl w:ilvl="3" w:tplc="0416000F" w:tentative="1">
      <w:start w:val="1"/>
      <w:numFmt w:val="decimal"/>
      <w:lvlText w:val="%4."/>
      <w:lvlJc w:val="left"/>
      <w:pPr>
        <w:ind w:left="3165" w:hanging="360"/>
      </w:pPr>
    </w:lvl>
    <w:lvl w:ilvl="4" w:tplc="04160019" w:tentative="1">
      <w:start w:val="1"/>
      <w:numFmt w:val="lowerLetter"/>
      <w:lvlText w:val="%5."/>
      <w:lvlJc w:val="left"/>
      <w:pPr>
        <w:ind w:left="3885" w:hanging="360"/>
      </w:pPr>
    </w:lvl>
    <w:lvl w:ilvl="5" w:tplc="0416001B" w:tentative="1">
      <w:start w:val="1"/>
      <w:numFmt w:val="lowerRoman"/>
      <w:lvlText w:val="%6."/>
      <w:lvlJc w:val="right"/>
      <w:pPr>
        <w:ind w:left="4605" w:hanging="180"/>
      </w:pPr>
    </w:lvl>
    <w:lvl w:ilvl="6" w:tplc="0416000F" w:tentative="1">
      <w:start w:val="1"/>
      <w:numFmt w:val="decimal"/>
      <w:lvlText w:val="%7."/>
      <w:lvlJc w:val="left"/>
      <w:pPr>
        <w:ind w:left="5325" w:hanging="360"/>
      </w:pPr>
    </w:lvl>
    <w:lvl w:ilvl="7" w:tplc="04160019" w:tentative="1">
      <w:start w:val="1"/>
      <w:numFmt w:val="lowerLetter"/>
      <w:lvlText w:val="%8."/>
      <w:lvlJc w:val="left"/>
      <w:pPr>
        <w:ind w:left="6045" w:hanging="360"/>
      </w:pPr>
    </w:lvl>
    <w:lvl w:ilvl="8" w:tplc="0416001B" w:tentative="1">
      <w:start w:val="1"/>
      <w:numFmt w:val="lowerRoman"/>
      <w:lvlText w:val="%9."/>
      <w:lvlJc w:val="right"/>
      <w:pPr>
        <w:ind w:left="6765" w:hanging="180"/>
      </w:pPr>
    </w:lvl>
  </w:abstractNum>
  <w:abstractNum w:abstractNumId="2" w15:restartNumberingAfterBreak="0">
    <w:nsid w:val="1DF79BC4"/>
    <w:multiLevelType w:val="multilevel"/>
    <w:tmpl w:val="1FA4305A"/>
    <w:lvl w:ilvl="0">
      <w:numFmt w:val="bullet"/>
      <w:lvlText w:val="-"/>
      <w:lvlJc w:val="left"/>
      <w:pPr>
        <w:tabs>
          <w:tab w:val="num" w:pos="285"/>
        </w:tabs>
        <w:ind w:left="285" w:hanging="195"/>
      </w:pPr>
      <w:rPr>
        <w:rFonts w:ascii="Arial MT" w:hAnsi="Arial MT" w:cs="Arial MT"/>
        <w:sz w:val="20"/>
        <w:szCs w:val="20"/>
      </w:rPr>
    </w:lvl>
    <w:lvl w:ilvl="1">
      <w:numFmt w:val="bullet"/>
      <w:lvlText w:val=""/>
      <w:lvlJc w:val="left"/>
      <w:pPr>
        <w:tabs>
          <w:tab w:val="num" w:pos="1275"/>
        </w:tabs>
        <w:ind w:left="1275" w:hanging="195"/>
      </w:pPr>
      <w:rPr>
        <w:rFonts w:ascii="Times New Roman" w:hAnsi="Times New Roman" w:cs="Times New Roman"/>
        <w:sz w:val="24"/>
        <w:szCs w:val="24"/>
      </w:rPr>
    </w:lvl>
    <w:lvl w:ilvl="2">
      <w:numFmt w:val="bullet"/>
      <w:lvlText w:val=""/>
      <w:lvlJc w:val="left"/>
      <w:pPr>
        <w:tabs>
          <w:tab w:val="num" w:pos="2265"/>
        </w:tabs>
        <w:ind w:left="2265" w:hanging="195"/>
      </w:pPr>
      <w:rPr>
        <w:rFonts w:ascii="Times New Roman" w:hAnsi="Times New Roman" w:cs="Times New Roman"/>
        <w:sz w:val="24"/>
        <w:szCs w:val="24"/>
      </w:rPr>
    </w:lvl>
    <w:lvl w:ilvl="3">
      <w:numFmt w:val="bullet"/>
      <w:lvlText w:val=""/>
      <w:lvlJc w:val="left"/>
      <w:pPr>
        <w:tabs>
          <w:tab w:val="num" w:pos="3255"/>
        </w:tabs>
        <w:ind w:left="3255" w:hanging="195"/>
      </w:pPr>
      <w:rPr>
        <w:rFonts w:ascii="Times New Roman" w:hAnsi="Times New Roman" w:cs="Times New Roman"/>
        <w:sz w:val="24"/>
        <w:szCs w:val="24"/>
      </w:rPr>
    </w:lvl>
    <w:lvl w:ilvl="4">
      <w:numFmt w:val="bullet"/>
      <w:lvlText w:val=""/>
      <w:lvlJc w:val="left"/>
      <w:pPr>
        <w:tabs>
          <w:tab w:val="num" w:pos="4245"/>
        </w:tabs>
        <w:ind w:left="4245" w:hanging="195"/>
      </w:pPr>
      <w:rPr>
        <w:rFonts w:ascii="Times New Roman" w:hAnsi="Times New Roman" w:cs="Times New Roman"/>
        <w:sz w:val="24"/>
        <w:szCs w:val="24"/>
      </w:rPr>
    </w:lvl>
    <w:lvl w:ilvl="5">
      <w:numFmt w:val="bullet"/>
      <w:lvlText w:val=""/>
      <w:lvlJc w:val="left"/>
      <w:pPr>
        <w:tabs>
          <w:tab w:val="num" w:pos="5235"/>
        </w:tabs>
        <w:ind w:left="5235" w:hanging="195"/>
      </w:pPr>
      <w:rPr>
        <w:rFonts w:ascii="Times New Roman" w:hAnsi="Times New Roman" w:cs="Times New Roman"/>
        <w:sz w:val="24"/>
        <w:szCs w:val="24"/>
      </w:rPr>
    </w:lvl>
    <w:lvl w:ilvl="6">
      <w:numFmt w:val="bullet"/>
      <w:lvlText w:val=""/>
      <w:lvlJc w:val="left"/>
      <w:pPr>
        <w:tabs>
          <w:tab w:val="num" w:pos="6225"/>
        </w:tabs>
        <w:ind w:left="6225" w:hanging="195"/>
      </w:pPr>
      <w:rPr>
        <w:rFonts w:ascii="Times New Roman" w:hAnsi="Times New Roman" w:cs="Times New Roman"/>
        <w:sz w:val="24"/>
        <w:szCs w:val="24"/>
      </w:rPr>
    </w:lvl>
    <w:lvl w:ilvl="7">
      <w:numFmt w:val="bullet"/>
      <w:lvlText w:val=""/>
      <w:lvlJc w:val="left"/>
      <w:pPr>
        <w:tabs>
          <w:tab w:val="num" w:pos="7215"/>
        </w:tabs>
        <w:ind w:left="7215" w:hanging="195"/>
      </w:pPr>
      <w:rPr>
        <w:rFonts w:ascii="Times New Roman" w:hAnsi="Times New Roman" w:cs="Times New Roman"/>
        <w:sz w:val="24"/>
        <w:szCs w:val="24"/>
      </w:rPr>
    </w:lvl>
    <w:lvl w:ilvl="8">
      <w:numFmt w:val="bullet"/>
      <w:lvlText w:val=""/>
      <w:lvlJc w:val="left"/>
      <w:pPr>
        <w:tabs>
          <w:tab w:val="num" w:pos="8205"/>
        </w:tabs>
        <w:ind w:left="8205" w:hanging="195"/>
      </w:pPr>
      <w:rPr>
        <w:rFonts w:ascii="Times New Roman" w:hAnsi="Times New Roman" w:cs="Times New Roman"/>
        <w:sz w:val="24"/>
        <w:szCs w:val="24"/>
      </w:rPr>
    </w:lvl>
  </w:abstractNum>
  <w:abstractNum w:abstractNumId="3" w15:restartNumberingAfterBreak="0">
    <w:nsid w:val="250910BC"/>
    <w:multiLevelType w:val="hybridMultilevel"/>
    <w:tmpl w:val="890AF01C"/>
    <w:lvl w:ilvl="0" w:tplc="04160019">
      <w:start w:val="1"/>
      <w:numFmt w:val="lowerLetter"/>
      <w:lvlText w:val="%1."/>
      <w:lvlJc w:val="left"/>
      <w:pPr>
        <w:ind w:left="1005" w:hanging="360"/>
      </w:pPr>
    </w:lvl>
    <w:lvl w:ilvl="1" w:tplc="04160019" w:tentative="1">
      <w:start w:val="1"/>
      <w:numFmt w:val="lowerLetter"/>
      <w:lvlText w:val="%2."/>
      <w:lvlJc w:val="left"/>
      <w:pPr>
        <w:ind w:left="1725" w:hanging="360"/>
      </w:pPr>
    </w:lvl>
    <w:lvl w:ilvl="2" w:tplc="0416001B" w:tentative="1">
      <w:start w:val="1"/>
      <w:numFmt w:val="lowerRoman"/>
      <w:lvlText w:val="%3."/>
      <w:lvlJc w:val="right"/>
      <w:pPr>
        <w:ind w:left="2445" w:hanging="180"/>
      </w:pPr>
    </w:lvl>
    <w:lvl w:ilvl="3" w:tplc="0416000F" w:tentative="1">
      <w:start w:val="1"/>
      <w:numFmt w:val="decimal"/>
      <w:lvlText w:val="%4."/>
      <w:lvlJc w:val="left"/>
      <w:pPr>
        <w:ind w:left="3165" w:hanging="360"/>
      </w:pPr>
    </w:lvl>
    <w:lvl w:ilvl="4" w:tplc="04160019" w:tentative="1">
      <w:start w:val="1"/>
      <w:numFmt w:val="lowerLetter"/>
      <w:lvlText w:val="%5."/>
      <w:lvlJc w:val="left"/>
      <w:pPr>
        <w:ind w:left="3885" w:hanging="360"/>
      </w:pPr>
    </w:lvl>
    <w:lvl w:ilvl="5" w:tplc="0416001B" w:tentative="1">
      <w:start w:val="1"/>
      <w:numFmt w:val="lowerRoman"/>
      <w:lvlText w:val="%6."/>
      <w:lvlJc w:val="right"/>
      <w:pPr>
        <w:ind w:left="4605" w:hanging="180"/>
      </w:pPr>
    </w:lvl>
    <w:lvl w:ilvl="6" w:tplc="0416000F" w:tentative="1">
      <w:start w:val="1"/>
      <w:numFmt w:val="decimal"/>
      <w:lvlText w:val="%7."/>
      <w:lvlJc w:val="left"/>
      <w:pPr>
        <w:ind w:left="5325" w:hanging="360"/>
      </w:pPr>
    </w:lvl>
    <w:lvl w:ilvl="7" w:tplc="04160019" w:tentative="1">
      <w:start w:val="1"/>
      <w:numFmt w:val="lowerLetter"/>
      <w:lvlText w:val="%8."/>
      <w:lvlJc w:val="left"/>
      <w:pPr>
        <w:ind w:left="6045" w:hanging="360"/>
      </w:pPr>
    </w:lvl>
    <w:lvl w:ilvl="8" w:tplc="0416001B" w:tentative="1">
      <w:start w:val="1"/>
      <w:numFmt w:val="lowerRoman"/>
      <w:lvlText w:val="%9."/>
      <w:lvlJc w:val="right"/>
      <w:pPr>
        <w:ind w:left="6765" w:hanging="180"/>
      </w:pPr>
    </w:lvl>
  </w:abstractNum>
  <w:abstractNum w:abstractNumId="4" w15:restartNumberingAfterBreak="0">
    <w:nsid w:val="3A42403F"/>
    <w:multiLevelType w:val="multilevel"/>
    <w:tmpl w:val="484F9ED8"/>
    <w:lvl w:ilvl="0">
      <w:numFmt w:val="bullet"/>
      <w:lvlText w:val=""/>
      <w:lvlJc w:val="left"/>
      <w:pPr>
        <w:tabs>
          <w:tab w:val="num" w:pos="720"/>
        </w:tabs>
        <w:ind w:left="720" w:hanging="360"/>
      </w:pPr>
      <w:rPr>
        <w:rFonts w:ascii="Symbol" w:hAnsi="Symbol" w:cs="Symbol"/>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5" w15:restartNumberingAfterBreak="0">
    <w:nsid w:val="3DF6491E"/>
    <w:multiLevelType w:val="hybridMultilevel"/>
    <w:tmpl w:val="73AE78D6"/>
    <w:lvl w:ilvl="0" w:tplc="04160019">
      <w:start w:val="1"/>
      <w:numFmt w:val="lowerLetter"/>
      <w:lvlText w:val="%1."/>
      <w:lvlJc w:val="left"/>
      <w:pPr>
        <w:ind w:left="1005" w:hanging="360"/>
      </w:pPr>
    </w:lvl>
    <w:lvl w:ilvl="1" w:tplc="04160019" w:tentative="1">
      <w:start w:val="1"/>
      <w:numFmt w:val="lowerLetter"/>
      <w:lvlText w:val="%2."/>
      <w:lvlJc w:val="left"/>
      <w:pPr>
        <w:ind w:left="1725" w:hanging="360"/>
      </w:pPr>
    </w:lvl>
    <w:lvl w:ilvl="2" w:tplc="0416001B" w:tentative="1">
      <w:start w:val="1"/>
      <w:numFmt w:val="lowerRoman"/>
      <w:lvlText w:val="%3."/>
      <w:lvlJc w:val="right"/>
      <w:pPr>
        <w:ind w:left="2445" w:hanging="180"/>
      </w:pPr>
    </w:lvl>
    <w:lvl w:ilvl="3" w:tplc="0416000F" w:tentative="1">
      <w:start w:val="1"/>
      <w:numFmt w:val="decimal"/>
      <w:lvlText w:val="%4."/>
      <w:lvlJc w:val="left"/>
      <w:pPr>
        <w:ind w:left="3165" w:hanging="360"/>
      </w:pPr>
    </w:lvl>
    <w:lvl w:ilvl="4" w:tplc="04160019" w:tentative="1">
      <w:start w:val="1"/>
      <w:numFmt w:val="lowerLetter"/>
      <w:lvlText w:val="%5."/>
      <w:lvlJc w:val="left"/>
      <w:pPr>
        <w:ind w:left="3885" w:hanging="360"/>
      </w:pPr>
    </w:lvl>
    <w:lvl w:ilvl="5" w:tplc="0416001B" w:tentative="1">
      <w:start w:val="1"/>
      <w:numFmt w:val="lowerRoman"/>
      <w:lvlText w:val="%6."/>
      <w:lvlJc w:val="right"/>
      <w:pPr>
        <w:ind w:left="4605" w:hanging="180"/>
      </w:pPr>
    </w:lvl>
    <w:lvl w:ilvl="6" w:tplc="0416000F" w:tentative="1">
      <w:start w:val="1"/>
      <w:numFmt w:val="decimal"/>
      <w:lvlText w:val="%7."/>
      <w:lvlJc w:val="left"/>
      <w:pPr>
        <w:ind w:left="5325" w:hanging="360"/>
      </w:pPr>
    </w:lvl>
    <w:lvl w:ilvl="7" w:tplc="04160019" w:tentative="1">
      <w:start w:val="1"/>
      <w:numFmt w:val="lowerLetter"/>
      <w:lvlText w:val="%8."/>
      <w:lvlJc w:val="left"/>
      <w:pPr>
        <w:ind w:left="6045" w:hanging="360"/>
      </w:pPr>
    </w:lvl>
    <w:lvl w:ilvl="8" w:tplc="0416001B" w:tentative="1">
      <w:start w:val="1"/>
      <w:numFmt w:val="lowerRoman"/>
      <w:lvlText w:val="%9."/>
      <w:lvlJc w:val="right"/>
      <w:pPr>
        <w:ind w:left="6765" w:hanging="180"/>
      </w:pPr>
    </w:lvl>
  </w:abstractNum>
  <w:abstractNum w:abstractNumId="6" w15:restartNumberingAfterBreak="0">
    <w:nsid w:val="67C68842"/>
    <w:multiLevelType w:val="multilevel"/>
    <w:tmpl w:val="4E6C413F"/>
    <w:lvl w:ilvl="0">
      <w:start w:val="1"/>
      <w:numFmt w:val="decimal"/>
      <w:lvlText w:val="%1)"/>
      <w:lvlJc w:val="left"/>
      <w:pPr>
        <w:tabs>
          <w:tab w:val="num" w:pos="360"/>
        </w:tabs>
      </w:pPr>
      <w:rPr>
        <w:rFonts w:ascii="Tahoma" w:hAnsi="Tahoma" w:cs="Tahoma"/>
        <w:sz w:val="20"/>
        <w:szCs w:val="20"/>
      </w:rPr>
    </w:lvl>
    <w:lvl w:ilvl="1">
      <w:start w:val="1"/>
      <w:numFmt w:val="lowerLetter"/>
      <w:lvlText w:val="%2."/>
      <w:lvlJc w:val="left"/>
      <w:pPr>
        <w:tabs>
          <w:tab w:val="num" w:pos="360"/>
        </w:tabs>
      </w:pPr>
      <w:rPr>
        <w:rFonts w:ascii="Tahoma" w:hAnsi="Tahoma" w:cs="Tahoma"/>
        <w:b/>
        <w:bCs/>
        <w:sz w:val="20"/>
        <w:szCs w:val="20"/>
      </w:rPr>
    </w:lvl>
    <w:lvl w:ilvl="2">
      <w:numFmt w:val="bullet"/>
      <w:lvlText w:val="%s"/>
      <w:lvlJc w:val="left"/>
      <w:pPr>
        <w:tabs>
          <w:tab w:val="num" w:pos="2805"/>
        </w:tabs>
        <w:ind w:left="2805" w:hanging="360"/>
      </w:pPr>
      <w:rPr>
        <w:rFonts w:ascii="Times New Roman" w:hAnsi="Times New Roman" w:cs="Times New Roman"/>
        <w:sz w:val="24"/>
        <w:szCs w:val="24"/>
      </w:rPr>
    </w:lvl>
    <w:lvl w:ilvl="3">
      <w:numFmt w:val="bullet"/>
      <w:lvlText w:val="%s"/>
      <w:lvlJc w:val="left"/>
      <w:pPr>
        <w:tabs>
          <w:tab w:val="num" w:pos="3720"/>
        </w:tabs>
        <w:ind w:left="3720" w:hanging="360"/>
      </w:pPr>
      <w:rPr>
        <w:rFonts w:ascii="Times New Roman" w:hAnsi="Times New Roman" w:cs="Times New Roman"/>
        <w:sz w:val="24"/>
        <w:szCs w:val="24"/>
      </w:rPr>
    </w:lvl>
    <w:lvl w:ilvl="4">
      <w:numFmt w:val="bullet"/>
      <w:lvlText w:val="%s"/>
      <w:lvlJc w:val="left"/>
      <w:pPr>
        <w:tabs>
          <w:tab w:val="num" w:pos="4635"/>
        </w:tabs>
        <w:ind w:left="4635" w:hanging="360"/>
      </w:pPr>
      <w:rPr>
        <w:rFonts w:ascii="Times New Roman" w:hAnsi="Times New Roman" w:cs="Times New Roman"/>
        <w:sz w:val="24"/>
        <w:szCs w:val="24"/>
      </w:rPr>
    </w:lvl>
    <w:lvl w:ilvl="5">
      <w:numFmt w:val="bullet"/>
      <w:lvlText w:val="%s"/>
      <w:lvlJc w:val="left"/>
      <w:pPr>
        <w:tabs>
          <w:tab w:val="num" w:pos="5535"/>
        </w:tabs>
        <w:ind w:left="5535" w:hanging="360"/>
      </w:pPr>
      <w:rPr>
        <w:rFonts w:ascii="Times New Roman" w:hAnsi="Times New Roman" w:cs="Times New Roman"/>
        <w:sz w:val="24"/>
        <w:szCs w:val="24"/>
      </w:rPr>
    </w:lvl>
    <w:lvl w:ilvl="6">
      <w:numFmt w:val="bullet"/>
      <w:lvlText w:val="%s"/>
      <w:lvlJc w:val="left"/>
      <w:pPr>
        <w:tabs>
          <w:tab w:val="num" w:pos="6450"/>
        </w:tabs>
        <w:ind w:left="6450" w:hanging="360"/>
      </w:pPr>
      <w:rPr>
        <w:rFonts w:ascii="Times New Roman" w:hAnsi="Times New Roman" w:cs="Times New Roman"/>
        <w:sz w:val="24"/>
        <w:szCs w:val="24"/>
      </w:rPr>
    </w:lvl>
    <w:lvl w:ilvl="7">
      <w:numFmt w:val="bullet"/>
      <w:lvlText w:val="%s"/>
      <w:lvlJc w:val="left"/>
      <w:pPr>
        <w:tabs>
          <w:tab w:val="num" w:pos="7350"/>
        </w:tabs>
        <w:ind w:left="7350" w:hanging="360"/>
      </w:pPr>
      <w:rPr>
        <w:rFonts w:ascii="Times New Roman" w:hAnsi="Times New Roman" w:cs="Times New Roman"/>
        <w:sz w:val="24"/>
        <w:szCs w:val="24"/>
      </w:rPr>
    </w:lvl>
    <w:lvl w:ilvl="8">
      <w:numFmt w:val="bullet"/>
      <w:lvlText w:val="%s"/>
      <w:lvlJc w:val="left"/>
      <w:pPr>
        <w:tabs>
          <w:tab w:val="num" w:pos="8265"/>
        </w:tabs>
        <w:ind w:left="8265" w:hanging="360"/>
      </w:pPr>
      <w:rPr>
        <w:rFonts w:ascii="Times New Roman" w:hAnsi="Times New Roman" w:cs="Times New Roman"/>
        <w:sz w:val="24"/>
        <w:szCs w:val="24"/>
      </w:rPr>
    </w:lvl>
  </w:abstractNum>
  <w:abstractNum w:abstractNumId="7" w15:restartNumberingAfterBreak="0">
    <w:nsid w:val="6A21088D"/>
    <w:multiLevelType w:val="multilevel"/>
    <w:tmpl w:val="3F3B354F"/>
    <w:lvl w:ilvl="0">
      <w:start w:val="1"/>
      <w:numFmt w:val="lowerLetter"/>
      <w:lvlText w:val="%1)"/>
      <w:lvlJc w:val="left"/>
      <w:pPr>
        <w:tabs>
          <w:tab w:val="num" w:pos="525"/>
        </w:tabs>
        <w:ind w:left="525" w:hanging="240"/>
      </w:pPr>
      <w:rPr>
        <w:rFonts w:ascii="Arial MT" w:hAnsi="Arial MT" w:cs="Arial MT"/>
        <w:sz w:val="20"/>
        <w:szCs w:val="20"/>
      </w:rPr>
    </w:lvl>
    <w:lvl w:ilvl="1">
      <w:numFmt w:val="bullet"/>
      <w:lvlText w:val=""/>
      <w:lvlJc w:val="left"/>
      <w:pPr>
        <w:tabs>
          <w:tab w:val="num" w:pos="1485"/>
        </w:tabs>
        <w:ind w:left="1485" w:hanging="255"/>
      </w:pPr>
      <w:rPr>
        <w:rFonts w:ascii="Times New Roman" w:hAnsi="Times New Roman" w:cs="Times New Roman"/>
        <w:sz w:val="24"/>
        <w:szCs w:val="24"/>
      </w:rPr>
    </w:lvl>
    <w:lvl w:ilvl="2">
      <w:numFmt w:val="bullet"/>
      <w:lvlText w:val=""/>
      <w:lvlJc w:val="left"/>
      <w:pPr>
        <w:tabs>
          <w:tab w:val="num" w:pos="2445"/>
        </w:tabs>
        <w:ind w:left="2445" w:hanging="255"/>
      </w:pPr>
      <w:rPr>
        <w:rFonts w:ascii="Times New Roman" w:hAnsi="Times New Roman" w:cs="Times New Roman"/>
        <w:sz w:val="24"/>
        <w:szCs w:val="24"/>
      </w:rPr>
    </w:lvl>
    <w:lvl w:ilvl="3">
      <w:numFmt w:val="bullet"/>
      <w:lvlText w:val=""/>
      <w:lvlJc w:val="left"/>
      <w:pPr>
        <w:tabs>
          <w:tab w:val="num" w:pos="3420"/>
        </w:tabs>
        <w:ind w:left="3420" w:hanging="255"/>
      </w:pPr>
      <w:rPr>
        <w:rFonts w:ascii="Times New Roman" w:hAnsi="Times New Roman" w:cs="Times New Roman"/>
        <w:sz w:val="24"/>
        <w:szCs w:val="24"/>
      </w:rPr>
    </w:lvl>
    <w:lvl w:ilvl="4">
      <w:numFmt w:val="bullet"/>
      <w:lvlText w:val=""/>
      <w:lvlJc w:val="left"/>
      <w:pPr>
        <w:tabs>
          <w:tab w:val="num" w:pos="4380"/>
        </w:tabs>
        <w:ind w:left="4380" w:hanging="255"/>
      </w:pPr>
      <w:rPr>
        <w:rFonts w:ascii="Times New Roman" w:hAnsi="Times New Roman" w:cs="Times New Roman"/>
        <w:sz w:val="24"/>
        <w:szCs w:val="24"/>
      </w:rPr>
    </w:lvl>
    <w:lvl w:ilvl="5">
      <w:numFmt w:val="bullet"/>
      <w:lvlText w:val=""/>
      <w:lvlJc w:val="left"/>
      <w:pPr>
        <w:tabs>
          <w:tab w:val="num" w:pos="5355"/>
        </w:tabs>
        <w:ind w:left="5355" w:hanging="255"/>
      </w:pPr>
      <w:rPr>
        <w:rFonts w:ascii="Times New Roman" w:hAnsi="Times New Roman" w:cs="Times New Roman"/>
        <w:sz w:val="24"/>
        <w:szCs w:val="24"/>
      </w:rPr>
    </w:lvl>
    <w:lvl w:ilvl="6">
      <w:numFmt w:val="bullet"/>
      <w:lvlText w:val=""/>
      <w:lvlJc w:val="left"/>
      <w:pPr>
        <w:tabs>
          <w:tab w:val="num" w:pos="6315"/>
        </w:tabs>
        <w:ind w:left="6315" w:hanging="255"/>
      </w:pPr>
      <w:rPr>
        <w:rFonts w:ascii="Times New Roman" w:hAnsi="Times New Roman" w:cs="Times New Roman"/>
        <w:sz w:val="24"/>
        <w:szCs w:val="24"/>
      </w:rPr>
    </w:lvl>
    <w:lvl w:ilvl="7">
      <w:numFmt w:val="bullet"/>
      <w:lvlText w:val=""/>
      <w:lvlJc w:val="left"/>
      <w:pPr>
        <w:tabs>
          <w:tab w:val="num" w:pos="7290"/>
        </w:tabs>
        <w:ind w:left="7290" w:hanging="255"/>
      </w:pPr>
      <w:rPr>
        <w:rFonts w:ascii="Times New Roman" w:hAnsi="Times New Roman" w:cs="Times New Roman"/>
        <w:sz w:val="24"/>
        <w:szCs w:val="24"/>
      </w:rPr>
    </w:lvl>
    <w:lvl w:ilvl="8">
      <w:numFmt w:val="bullet"/>
      <w:lvlText w:val=""/>
      <w:lvlJc w:val="left"/>
      <w:pPr>
        <w:tabs>
          <w:tab w:val="num" w:pos="8250"/>
        </w:tabs>
        <w:ind w:left="8250" w:hanging="255"/>
      </w:pPr>
      <w:rPr>
        <w:rFonts w:ascii="Times New Roman" w:hAnsi="Times New Roman" w:cs="Times New Roman"/>
        <w:sz w:val="24"/>
        <w:szCs w:val="24"/>
      </w:rPr>
    </w:lvl>
  </w:abstractNum>
  <w:num w:numId="1">
    <w:abstractNumId w:val="2"/>
  </w:num>
  <w:num w:numId="2">
    <w:abstractNumId w:val="4"/>
  </w:num>
  <w:num w:numId="3">
    <w:abstractNumId w:val="6"/>
  </w:num>
  <w:num w:numId="4">
    <w:abstractNumId w:val="7"/>
  </w:num>
  <w:num w:numId="5">
    <w:abstractNumId w:val="0"/>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revisionView w:inkAnnotation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211"/>
    <w:rsid w:val="00116A4A"/>
    <w:rsid w:val="00136F0D"/>
    <w:rsid w:val="002C4FB7"/>
    <w:rsid w:val="0030698E"/>
    <w:rsid w:val="004C1590"/>
    <w:rsid w:val="005E5071"/>
    <w:rsid w:val="007616F4"/>
    <w:rsid w:val="00AE5211"/>
    <w:rsid w:val="00CA6D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ecimalSymbol w:val=","/>
  <w:listSeparator w:val=";"/>
  <w14:docId w14:val="291DA26F"/>
  <w15:docId w15:val="{7ADEFE81-41B8-4DD9-B9A7-C81FAD3E0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Style">
    <w:name w:val="Paragraph Style"/>
    <w:pPr>
      <w:widowControl w:val="0"/>
      <w:autoSpaceDE w:val="0"/>
      <w:autoSpaceDN w:val="0"/>
      <w:adjustRightInd w:val="0"/>
    </w:pPr>
    <w:rPr>
      <w:rFonts w:ascii="Arial" w:hAnsi="Arial" w:cs="Arial"/>
      <w:sz w:val="24"/>
      <w:szCs w:val="24"/>
    </w:rPr>
  </w:style>
  <w:style w:type="paragraph" w:customStyle="1" w:styleId="Centered">
    <w:name w:val="Centered"/>
    <w:uiPriority w:val="99"/>
    <w:pPr>
      <w:widowControl w:val="0"/>
      <w:autoSpaceDE w:val="0"/>
      <w:autoSpaceDN w:val="0"/>
      <w:adjustRightInd w:val="0"/>
      <w:jc w:val="center"/>
    </w:pPr>
    <w:rPr>
      <w:rFonts w:ascii="Arial" w:hAnsi="Arial" w:cs="Arial"/>
      <w:sz w:val="24"/>
      <w:szCs w:val="24"/>
    </w:rPr>
  </w:style>
  <w:style w:type="character" w:customStyle="1" w:styleId="Sobrescrito">
    <w:name w:val="Sobrescrito"/>
    <w:uiPriority w:val="99"/>
    <w:rPr>
      <w:position w:val="8"/>
      <w:sz w:val="16"/>
      <w:szCs w:val="16"/>
    </w:rPr>
  </w:style>
  <w:style w:type="character" w:customStyle="1" w:styleId="Subscrito">
    <w:name w:val="Subscrito"/>
    <w:uiPriority w:val="99"/>
    <w:rPr>
      <w:position w:val="-8"/>
      <w:sz w:val="16"/>
      <w:szCs w:val="16"/>
    </w:rPr>
  </w:style>
  <w:style w:type="character" w:customStyle="1" w:styleId="Tag">
    <w:name w:val="Tag"/>
    <w:uiPriority w:val="99"/>
    <w:rPr>
      <w:sz w:val="20"/>
      <w:szCs w:val="20"/>
      <w:shd w:val="clear" w:color="auto" w:fill="FFFFFF"/>
    </w:rPr>
  </w:style>
  <w:style w:type="character" w:styleId="Hyperlink">
    <w:name w:val="Hyperlink"/>
    <w:basedOn w:val="Fontepargpadro"/>
    <w:uiPriority w:val="99"/>
    <w:unhideWhenUsed/>
    <w:rsid w:val="0030698E"/>
    <w:rPr>
      <w:color w:val="0000FF"/>
      <w:u w:val="single"/>
    </w:rPr>
  </w:style>
  <w:style w:type="paragraph" w:styleId="Cabealho">
    <w:name w:val="header"/>
    <w:basedOn w:val="Normal"/>
    <w:link w:val="CabealhoChar"/>
    <w:uiPriority w:val="99"/>
    <w:unhideWhenUsed/>
    <w:rsid w:val="007616F4"/>
    <w:pPr>
      <w:tabs>
        <w:tab w:val="center" w:pos="4252"/>
        <w:tab w:val="right" w:pos="8504"/>
      </w:tabs>
    </w:pPr>
  </w:style>
  <w:style w:type="character" w:customStyle="1" w:styleId="CabealhoChar">
    <w:name w:val="Cabeçalho Char"/>
    <w:basedOn w:val="Fontepargpadro"/>
    <w:link w:val="Cabealho"/>
    <w:uiPriority w:val="99"/>
    <w:rsid w:val="007616F4"/>
  </w:style>
  <w:style w:type="paragraph" w:styleId="Rodap">
    <w:name w:val="footer"/>
    <w:basedOn w:val="Normal"/>
    <w:link w:val="RodapChar"/>
    <w:uiPriority w:val="99"/>
    <w:semiHidden/>
    <w:unhideWhenUsed/>
    <w:rsid w:val="007616F4"/>
    <w:pPr>
      <w:tabs>
        <w:tab w:val="center" w:pos="4252"/>
        <w:tab w:val="right" w:pos="8504"/>
      </w:tabs>
    </w:pPr>
  </w:style>
  <w:style w:type="character" w:customStyle="1" w:styleId="RodapChar">
    <w:name w:val="Rodapé Char"/>
    <w:basedOn w:val="Fontepargpadro"/>
    <w:link w:val="Rodap"/>
    <w:uiPriority w:val="99"/>
    <w:semiHidden/>
    <w:rsid w:val="007616F4"/>
  </w:style>
  <w:style w:type="paragraph" w:styleId="Textodebalo">
    <w:name w:val="Balloon Text"/>
    <w:basedOn w:val="Normal"/>
    <w:link w:val="TextodebaloChar"/>
    <w:uiPriority w:val="99"/>
    <w:semiHidden/>
    <w:unhideWhenUsed/>
    <w:rsid w:val="007616F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616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007597">
      <w:bodyDiv w:val="1"/>
      <w:marLeft w:val="0"/>
      <w:marRight w:val="0"/>
      <w:marTop w:val="0"/>
      <w:marBottom w:val="0"/>
      <w:divBdr>
        <w:top w:val="none" w:sz="0" w:space="0" w:color="auto"/>
        <w:left w:val="none" w:sz="0" w:space="0" w:color="auto"/>
        <w:bottom w:val="none" w:sz="0" w:space="0" w:color="auto"/>
        <w:right w:val="none" w:sz="0" w:space="0" w:color="auto"/>
      </w:divBdr>
    </w:div>
    <w:div w:id="535775752">
      <w:bodyDiv w:val="1"/>
      <w:marLeft w:val="0"/>
      <w:marRight w:val="0"/>
      <w:marTop w:val="0"/>
      <w:marBottom w:val="0"/>
      <w:divBdr>
        <w:top w:val="none" w:sz="0" w:space="0" w:color="auto"/>
        <w:left w:val="none" w:sz="0" w:space="0" w:color="auto"/>
        <w:bottom w:val="none" w:sz="0" w:space="0" w:color="auto"/>
        <w:right w:val="none" w:sz="0" w:space="0" w:color="auto"/>
      </w:divBdr>
    </w:div>
    <w:div w:id="765001972">
      <w:bodyDiv w:val="1"/>
      <w:marLeft w:val="0"/>
      <w:marRight w:val="0"/>
      <w:marTop w:val="0"/>
      <w:marBottom w:val="0"/>
      <w:divBdr>
        <w:top w:val="none" w:sz="0" w:space="0" w:color="auto"/>
        <w:left w:val="none" w:sz="0" w:space="0" w:color="auto"/>
        <w:bottom w:val="none" w:sz="0" w:space="0" w:color="auto"/>
        <w:right w:val="none" w:sz="0" w:space="0" w:color="auto"/>
      </w:divBdr>
    </w:div>
    <w:div w:id="1153258952">
      <w:bodyDiv w:val="1"/>
      <w:marLeft w:val="0"/>
      <w:marRight w:val="0"/>
      <w:marTop w:val="0"/>
      <w:marBottom w:val="0"/>
      <w:divBdr>
        <w:top w:val="none" w:sz="0" w:space="0" w:color="auto"/>
        <w:left w:val="none" w:sz="0" w:space="0" w:color="auto"/>
        <w:bottom w:val="none" w:sz="0" w:space="0" w:color="auto"/>
        <w:right w:val="none" w:sz="0" w:space="0" w:color="auto"/>
      </w:divBdr>
    </w:div>
    <w:div w:id="1389232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cita.cafeara@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afeara.pr.gov.b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nj.jus.br/improbidade_adm/consultar_requerido.php)" TargetMode="External"/><Relationship Id="rId5" Type="http://schemas.openxmlformats.org/officeDocument/2006/relationships/footnotes" Target="footnotes.xml"/><Relationship Id="rId10" Type="http://schemas.openxmlformats.org/officeDocument/2006/relationships/hyperlink" Target="http://www.portaldatransparencia.gov.br/ceis);" TargetMode="Externa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2047</Words>
  <Characters>11058</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Oscimar Sperandio</cp:lastModifiedBy>
  <cp:revision>2</cp:revision>
  <dcterms:created xsi:type="dcterms:W3CDTF">2024-02-07T12:06:00Z</dcterms:created>
  <dcterms:modified xsi:type="dcterms:W3CDTF">2024-02-07T12:06:00Z</dcterms:modified>
</cp:coreProperties>
</file>