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25" w:rsidRPr="00865325" w:rsidRDefault="00865325" w:rsidP="00151752">
      <w:pPr>
        <w:ind w:left="-567" w:right="-568" w:firstLine="567"/>
        <w:rPr>
          <w:rFonts w:asciiTheme="majorHAnsi" w:hAnsiTheme="majorHAnsi"/>
          <w:sz w:val="28"/>
          <w:szCs w:val="28"/>
        </w:rPr>
      </w:pPr>
    </w:p>
    <w:p w:rsidR="00865325" w:rsidRPr="00865325" w:rsidRDefault="00865325" w:rsidP="00151752">
      <w:pPr>
        <w:ind w:left="-567" w:right="-568" w:firstLine="567"/>
        <w:rPr>
          <w:rFonts w:asciiTheme="majorHAnsi" w:hAnsiTheme="majorHAnsi"/>
          <w:sz w:val="28"/>
          <w:szCs w:val="28"/>
        </w:rPr>
      </w:pPr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865325">
        <w:rPr>
          <w:rFonts w:asciiTheme="majorHAnsi" w:hAnsiTheme="majorHAnsi"/>
          <w:b/>
          <w:i/>
          <w:sz w:val="28"/>
          <w:szCs w:val="28"/>
          <w:u w:val="single"/>
        </w:rPr>
        <w:t>AVISO DE SUSPENSÃO</w:t>
      </w:r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865325" w:rsidRPr="00865325" w:rsidRDefault="00865325" w:rsidP="00865325">
      <w:pPr>
        <w:ind w:left="-567" w:right="-568" w:firstLine="567"/>
        <w:jc w:val="both"/>
        <w:rPr>
          <w:rFonts w:asciiTheme="majorHAnsi" w:hAnsiTheme="majorHAnsi"/>
          <w:sz w:val="28"/>
          <w:szCs w:val="28"/>
        </w:rPr>
      </w:pPr>
      <w:r w:rsidRPr="00865325">
        <w:rPr>
          <w:rFonts w:asciiTheme="majorHAnsi" w:hAnsiTheme="majorHAnsi"/>
          <w:sz w:val="28"/>
          <w:szCs w:val="28"/>
        </w:rPr>
        <w:t xml:space="preserve">O Pregoeiro da Prefeitura Municipal de </w:t>
      </w:r>
      <w:proofErr w:type="spellStart"/>
      <w:r w:rsidRPr="00865325">
        <w:rPr>
          <w:rFonts w:asciiTheme="majorHAnsi" w:hAnsiTheme="majorHAnsi"/>
          <w:sz w:val="28"/>
          <w:szCs w:val="28"/>
        </w:rPr>
        <w:t>Cafeara</w:t>
      </w:r>
      <w:proofErr w:type="spellEnd"/>
      <w:r w:rsidRPr="00865325">
        <w:rPr>
          <w:rFonts w:asciiTheme="majorHAnsi" w:hAnsiTheme="majorHAnsi"/>
          <w:sz w:val="28"/>
          <w:szCs w:val="28"/>
        </w:rPr>
        <w:t xml:space="preserve">/PR no uso das prerrogativas que lhe confere a lei comunica aos interessados que a licitação referente à Pregão Presencial 007/2022, objetivando </w:t>
      </w:r>
      <w:r w:rsidRPr="00865325">
        <w:rPr>
          <w:rFonts w:asciiTheme="majorHAnsi" w:hAnsiTheme="majorHAnsi" w:cstheme="minorHAnsi"/>
          <w:b/>
          <w:bCs/>
          <w:sz w:val="28"/>
          <w:szCs w:val="28"/>
        </w:rPr>
        <w:t xml:space="preserve">AQUISIÇÃO DE CARTUCHOS E TONER PARA DIVERSAS SECRETARIAS DO MUNÍCIPIO DE </w:t>
      </w:r>
      <w:proofErr w:type="gramStart"/>
      <w:r w:rsidRPr="00865325">
        <w:rPr>
          <w:rFonts w:asciiTheme="majorHAnsi" w:hAnsiTheme="majorHAnsi" w:cstheme="minorHAnsi"/>
          <w:b/>
          <w:bCs/>
          <w:sz w:val="28"/>
          <w:szCs w:val="28"/>
        </w:rPr>
        <w:t xml:space="preserve">CAFEARA-PR </w:t>
      </w:r>
      <w:r w:rsidRPr="00865325">
        <w:rPr>
          <w:rFonts w:asciiTheme="majorHAnsi" w:hAnsiTheme="majorHAnsi"/>
          <w:sz w:val="28"/>
          <w:szCs w:val="28"/>
        </w:rPr>
        <w:t>,</w:t>
      </w:r>
      <w:proofErr w:type="gramEnd"/>
      <w:r w:rsidRPr="00865325">
        <w:rPr>
          <w:rFonts w:asciiTheme="majorHAnsi" w:hAnsiTheme="majorHAnsi"/>
          <w:sz w:val="28"/>
          <w:szCs w:val="28"/>
        </w:rPr>
        <w:t xml:space="preserve"> está SUSPENSA em virtude da necessidade de verificação de possíveis alterações em edital.</w:t>
      </w:r>
    </w:p>
    <w:p w:rsidR="005971E3" w:rsidRPr="00865325" w:rsidRDefault="00865325" w:rsidP="00865325">
      <w:pPr>
        <w:ind w:left="-567" w:right="-568" w:firstLine="567"/>
        <w:jc w:val="both"/>
        <w:rPr>
          <w:rFonts w:asciiTheme="majorHAnsi" w:hAnsiTheme="majorHAnsi"/>
          <w:sz w:val="28"/>
          <w:szCs w:val="28"/>
        </w:rPr>
      </w:pPr>
      <w:r w:rsidRPr="00865325">
        <w:rPr>
          <w:rFonts w:asciiTheme="majorHAnsi" w:hAnsiTheme="majorHAnsi"/>
          <w:sz w:val="28"/>
          <w:szCs w:val="28"/>
        </w:rPr>
        <w:t>Após ser</w:t>
      </w:r>
      <w:r>
        <w:rPr>
          <w:rFonts w:asciiTheme="majorHAnsi" w:hAnsiTheme="majorHAnsi"/>
          <w:sz w:val="28"/>
          <w:szCs w:val="28"/>
        </w:rPr>
        <w:t xml:space="preserve"> realizada</w:t>
      </w:r>
      <w:r w:rsidRPr="00865325">
        <w:rPr>
          <w:rFonts w:asciiTheme="majorHAnsi" w:hAnsiTheme="majorHAnsi"/>
          <w:sz w:val="28"/>
          <w:szCs w:val="28"/>
        </w:rPr>
        <w:t xml:space="preserve"> esta análise, o Aviso de Licitação e Edital serão republicados com uma nova data para abertura do certame. Informações pelo E-mail: </w:t>
      </w:r>
      <w:hyperlink r:id="rId6" w:history="1">
        <w:r w:rsidRPr="00865325">
          <w:rPr>
            <w:rStyle w:val="Hyperlink"/>
            <w:rFonts w:asciiTheme="majorHAnsi" w:hAnsiTheme="majorHAnsi"/>
            <w:sz w:val="28"/>
            <w:szCs w:val="28"/>
          </w:rPr>
          <w:t>licita.cafeara@gmail.com</w:t>
        </w:r>
      </w:hyperlink>
      <w:r w:rsidRPr="00865325">
        <w:rPr>
          <w:rFonts w:asciiTheme="majorHAnsi" w:hAnsiTheme="majorHAnsi"/>
          <w:sz w:val="28"/>
          <w:szCs w:val="28"/>
        </w:rPr>
        <w:t>.</w:t>
      </w:r>
    </w:p>
    <w:p w:rsidR="00865325" w:rsidRPr="00865325" w:rsidRDefault="00865325" w:rsidP="00865325">
      <w:pPr>
        <w:ind w:left="-567" w:right="-568" w:firstLine="567"/>
        <w:rPr>
          <w:rFonts w:asciiTheme="majorHAnsi" w:hAnsiTheme="majorHAnsi"/>
          <w:sz w:val="28"/>
          <w:szCs w:val="28"/>
        </w:rPr>
      </w:pPr>
    </w:p>
    <w:p w:rsidR="00865325" w:rsidRPr="00865325" w:rsidRDefault="00865325" w:rsidP="00865325">
      <w:pPr>
        <w:ind w:left="-567" w:right="-568" w:firstLine="567"/>
        <w:rPr>
          <w:rFonts w:asciiTheme="majorHAnsi" w:hAnsiTheme="majorHAnsi"/>
          <w:sz w:val="28"/>
          <w:szCs w:val="28"/>
        </w:rPr>
      </w:pPr>
      <w:proofErr w:type="spellStart"/>
      <w:r w:rsidRPr="00865325">
        <w:rPr>
          <w:rFonts w:asciiTheme="majorHAnsi" w:hAnsiTheme="majorHAnsi"/>
          <w:sz w:val="28"/>
          <w:szCs w:val="28"/>
        </w:rPr>
        <w:t>Cafeara</w:t>
      </w:r>
      <w:proofErr w:type="spellEnd"/>
      <w:r w:rsidRPr="00865325">
        <w:rPr>
          <w:rFonts w:asciiTheme="majorHAnsi" w:hAnsiTheme="majorHAnsi"/>
          <w:sz w:val="28"/>
          <w:szCs w:val="28"/>
        </w:rPr>
        <w:t xml:space="preserve">, 14 de fevereiro de </w:t>
      </w:r>
      <w:proofErr w:type="gramStart"/>
      <w:r w:rsidRPr="00865325">
        <w:rPr>
          <w:rFonts w:asciiTheme="majorHAnsi" w:hAnsiTheme="majorHAnsi"/>
          <w:sz w:val="28"/>
          <w:szCs w:val="28"/>
        </w:rPr>
        <w:t>2022</w:t>
      </w:r>
      <w:proofErr w:type="gramEnd"/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sz w:val="28"/>
          <w:szCs w:val="28"/>
        </w:rPr>
      </w:pPr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sz w:val="28"/>
          <w:szCs w:val="28"/>
        </w:rPr>
      </w:pPr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sz w:val="28"/>
          <w:szCs w:val="28"/>
        </w:rPr>
      </w:pPr>
      <w:r w:rsidRPr="00865325">
        <w:rPr>
          <w:rFonts w:asciiTheme="majorHAnsi" w:hAnsiTheme="majorHAnsi"/>
          <w:sz w:val="28"/>
          <w:szCs w:val="28"/>
        </w:rPr>
        <w:t>__________________________</w:t>
      </w:r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sz w:val="28"/>
          <w:szCs w:val="28"/>
        </w:rPr>
      </w:pPr>
      <w:r w:rsidRPr="00865325">
        <w:rPr>
          <w:rFonts w:asciiTheme="majorHAnsi" w:hAnsiTheme="majorHAnsi"/>
          <w:sz w:val="28"/>
          <w:szCs w:val="28"/>
        </w:rPr>
        <w:t xml:space="preserve">Thais Fernanda </w:t>
      </w:r>
      <w:proofErr w:type="spellStart"/>
      <w:r w:rsidRPr="00865325">
        <w:rPr>
          <w:rFonts w:asciiTheme="majorHAnsi" w:hAnsiTheme="majorHAnsi"/>
          <w:sz w:val="28"/>
          <w:szCs w:val="28"/>
        </w:rPr>
        <w:t>Tomadon</w:t>
      </w:r>
      <w:proofErr w:type="spellEnd"/>
    </w:p>
    <w:p w:rsidR="00865325" w:rsidRPr="00865325" w:rsidRDefault="00865325" w:rsidP="00865325">
      <w:pPr>
        <w:ind w:left="-567" w:right="-568" w:firstLine="567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865325">
        <w:rPr>
          <w:rFonts w:asciiTheme="majorHAnsi" w:hAnsiTheme="majorHAnsi"/>
          <w:sz w:val="28"/>
          <w:szCs w:val="28"/>
        </w:rPr>
        <w:t>Pregoeira</w:t>
      </w:r>
      <w:proofErr w:type="spellEnd"/>
    </w:p>
    <w:sectPr w:rsidR="00865325" w:rsidRPr="00865325" w:rsidSect="005971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8B" w:rsidRDefault="002A728B" w:rsidP="00151752">
      <w:pPr>
        <w:spacing w:after="0" w:line="240" w:lineRule="auto"/>
      </w:pPr>
      <w:r>
        <w:separator/>
      </w:r>
    </w:p>
  </w:endnote>
  <w:endnote w:type="continuationSeparator" w:id="0">
    <w:p w:rsidR="002A728B" w:rsidRDefault="002A728B" w:rsidP="001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8B" w:rsidRDefault="002A728B" w:rsidP="00151752">
      <w:pPr>
        <w:spacing w:after="0" w:line="240" w:lineRule="auto"/>
      </w:pPr>
      <w:r>
        <w:separator/>
      </w:r>
    </w:p>
  </w:footnote>
  <w:footnote w:type="continuationSeparator" w:id="0">
    <w:p w:rsidR="002A728B" w:rsidRDefault="002A728B" w:rsidP="001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52" w:rsidRDefault="00151752" w:rsidP="00151752">
    <w:pPr>
      <w:autoSpaceDE w:val="0"/>
      <w:autoSpaceDN w:val="0"/>
      <w:adjustRightInd w:val="0"/>
      <w:spacing w:after="0"/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ESTADO DO PARANÁ</w:t>
    </w:r>
  </w:p>
  <w:p w:rsidR="00151752" w:rsidRDefault="00151752" w:rsidP="00151752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151752" w:rsidRDefault="00151752" w:rsidP="00151752">
    <w:pPr>
      <w:autoSpaceDE w:val="0"/>
      <w:autoSpaceDN w:val="0"/>
      <w:adjustRightInd w:val="0"/>
      <w:spacing w:after="0"/>
      <w:ind w:left="-284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 xml:space="preserve">CNPJ Nº 75.845.545/0001- 06 - AVENIDA BRASIL, 188 CENTRO CAFEARA - PR - FONE (43) 3625 1000 CEP 86640 - </w:t>
    </w:r>
    <w:proofErr w:type="gramStart"/>
    <w:r>
      <w:rPr>
        <w:rFonts w:ascii="Arial" w:hAnsi="Arial" w:cs="Arial"/>
        <w:b/>
        <w:bCs/>
        <w:sz w:val="18"/>
        <w:szCs w:val="18"/>
        <w:shd w:val="clear" w:color="auto" w:fill="E4E4E4"/>
      </w:rPr>
      <w:t>000</w:t>
    </w:r>
    <w:proofErr w:type="gramEnd"/>
  </w:p>
  <w:p w:rsidR="00151752" w:rsidRDefault="001517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5E"/>
    <w:rsid w:val="0000639C"/>
    <w:rsid w:val="00035675"/>
    <w:rsid w:val="000D580A"/>
    <w:rsid w:val="000E43E4"/>
    <w:rsid w:val="00141BFD"/>
    <w:rsid w:val="00151752"/>
    <w:rsid w:val="001B725E"/>
    <w:rsid w:val="001C43F8"/>
    <w:rsid w:val="0021298D"/>
    <w:rsid w:val="00266EBC"/>
    <w:rsid w:val="00267EE4"/>
    <w:rsid w:val="002A728B"/>
    <w:rsid w:val="003D215E"/>
    <w:rsid w:val="003F5B47"/>
    <w:rsid w:val="004231F0"/>
    <w:rsid w:val="00424246"/>
    <w:rsid w:val="004B739F"/>
    <w:rsid w:val="00533E6B"/>
    <w:rsid w:val="00551C07"/>
    <w:rsid w:val="005971E3"/>
    <w:rsid w:val="006114AA"/>
    <w:rsid w:val="0064645E"/>
    <w:rsid w:val="00655C67"/>
    <w:rsid w:val="006818D5"/>
    <w:rsid w:val="00685B48"/>
    <w:rsid w:val="00696A7F"/>
    <w:rsid w:val="006B44EE"/>
    <w:rsid w:val="00747319"/>
    <w:rsid w:val="00793DFC"/>
    <w:rsid w:val="007D13EE"/>
    <w:rsid w:val="00865325"/>
    <w:rsid w:val="00894644"/>
    <w:rsid w:val="009B1E93"/>
    <w:rsid w:val="009E78F9"/>
    <w:rsid w:val="00AC4637"/>
    <w:rsid w:val="00AC6A02"/>
    <w:rsid w:val="00B25D8D"/>
    <w:rsid w:val="00B31CCE"/>
    <w:rsid w:val="00C00181"/>
    <w:rsid w:val="00C071E4"/>
    <w:rsid w:val="00C462B9"/>
    <w:rsid w:val="00C6453D"/>
    <w:rsid w:val="00CF09DC"/>
    <w:rsid w:val="00DC7489"/>
    <w:rsid w:val="00E3302F"/>
    <w:rsid w:val="00E53467"/>
    <w:rsid w:val="00E64276"/>
    <w:rsid w:val="00F0779A"/>
    <w:rsid w:val="00F438FC"/>
    <w:rsid w:val="00F6532F"/>
    <w:rsid w:val="00F828BB"/>
    <w:rsid w:val="00F85F66"/>
    <w:rsid w:val="00F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46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752"/>
  </w:style>
  <w:style w:type="paragraph" w:styleId="Rodap">
    <w:name w:val="footer"/>
    <w:basedOn w:val="Normal"/>
    <w:link w:val="RodapChar"/>
    <w:uiPriority w:val="99"/>
    <w:semiHidden/>
    <w:unhideWhenUsed/>
    <w:rsid w:val="00151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752"/>
  </w:style>
  <w:style w:type="character" w:styleId="Hyperlink">
    <w:name w:val="Hyperlink"/>
    <w:basedOn w:val="Fontepargpadro"/>
    <w:uiPriority w:val="99"/>
    <w:unhideWhenUsed/>
    <w:rsid w:val="00865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.cafear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2022-01-20T12:39:00Z</cp:lastPrinted>
  <dcterms:created xsi:type="dcterms:W3CDTF">2022-02-14T17:24:00Z</dcterms:created>
  <dcterms:modified xsi:type="dcterms:W3CDTF">2022-02-14T17:24:00Z</dcterms:modified>
</cp:coreProperties>
</file>